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6th Grade (Room 209) DIMOCK HOMEROOM SCHEDULE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1485"/>
        <w:gridCol w:w="1875"/>
        <w:gridCol w:w="2145"/>
        <w:gridCol w:w="2175"/>
        <w:gridCol w:w="2175"/>
        <w:gridCol w:w="2190"/>
        <w:tblGridChange w:id="0">
          <w:tblGrid>
            <w:gridCol w:w="810"/>
            <w:gridCol w:w="1485"/>
            <w:gridCol w:w="1875"/>
            <w:gridCol w:w="2145"/>
            <w:gridCol w:w="2175"/>
            <w:gridCol w:w="2175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8:30 - 8:40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  <w:t xml:space="preserve">(rm. 209)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  <w:t xml:space="preserve">(rm. 209)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  <w:t xml:space="preserve">(rm. 209)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  <w:t xml:space="preserve">(rm. 209)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  <w:t xml:space="preserve">(rm. 209)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8:40 - 9:10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9:10 - 9:55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9:55 - 10:40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Math/Language &amp; Literature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10:40 -11:25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PE/Health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PE/Health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Flex</w:t>
            </w:r>
          </w:p>
        </w:tc>
      </w:tr>
      <w:tr>
        <w:trPr>
          <w:trHeight w:val="420" w:hRule="atLeast"/>
        </w:trPr>
        <w:tc>
          <w:tcPr>
            <w:gridSpan w:val="7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Lunch/Recess 11:30-12:20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12:25-1:10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Individuals and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Individuals and Society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Individuals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Individuals and Society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1:10-1:55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1:55-2:05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</w:tr>
      <w:tr>
        <w:trPr>
          <w:trHeight w:val="420" w:hRule="atLeast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2:10 - 3:00  </w:t>
            </w:r>
          </w:p>
        </w:tc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Electives  M, W, Th    Advisory  F</w:t>
            </w:r>
          </w:p>
        </w:tc>
      </w:tr>
    </w:tbl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Math 1/Math 2/Acc. Pre-Algebra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Library is Tuesdays during Language and Literature.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