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4E093" w14:textId="77777777" w:rsidR="006C722B" w:rsidRPr="007A0CA4" w:rsidRDefault="006C722B" w:rsidP="006C722B">
      <w:pPr>
        <w:rPr>
          <w:rFonts w:ascii="Times New Roman" w:hAnsi="Times New Roman" w:cs="Times New Roman"/>
          <w:b/>
        </w:rPr>
      </w:pPr>
    </w:p>
    <w:p w14:paraId="68BC1F23" w14:textId="1B4851A7" w:rsidR="006C722B" w:rsidRPr="007A0CA4" w:rsidRDefault="006C722B" w:rsidP="006C722B">
      <w:pPr>
        <w:rPr>
          <w:rFonts w:ascii="Times New Roman" w:hAnsi="Times New Roman" w:cs="Times New Roman"/>
          <w:b/>
        </w:rPr>
      </w:pPr>
      <w:r w:rsidRPr="007A0CA4">
        <w:rPr>
          <w:rFonts w:ascii="Times New Roman" w:hAnsi="Times New Roman" w:cs="Times New Roman"/>
          <w:b/>
        </w:rPr>
        <w:t>L&amp;L Aims</w:t>
      </w:r>
    </w:p>
    <w:p w14:paraId="1403740F" w14:textId="77777777" w:rsidR="006C722B" w:rsidRPr="007A0CA4" w:rsidRDefault="006C722B" w:rsidP="006C722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7A0CA4">
        <w:rPr>
          <w:rFonts w:ascii="Times New Roman" w:hAnsi="Times New Roman" w:cs="Times New Roman"/>
        </w:rPr>
        <w:t>use</w:t>
      </w:r>
      <w:proofErr w:type="gramEnd"/>
      <w:r w:rsidRPr="007A0CA4">
        <w:rPr>
          <w:rFonts w:ascii="Times New Roman" w:hAnsi="Times New Roman" w:cs="Times New Roman"/>
        </w:rPr>
        <w:t xml:space="preserve"> language as a vehicle for thought, creativity, reflection, learning, self-expression, analysis and social interaction</w:t>
      </w:r>
    </w:p>
    <w:p w14:paraId="63881DF7" w14:textId="77777777" w:rsidR="006C722B" w:rsidRPr="007A0CA4" w:rsidRDefault="006C722B" w:rsidP="006C722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7A0CA4">
        <w:rPr>
          <w:rFonts w:ascii="Times New Roman" w:hAnsi="Times New Roman" w:cs="Times New Roman"/>
        </w:rPr>
        <w:t>develop</w:t>
      </w:r>
      <w:proofErr w:type="gramEnd"/>
      <w:r w:rsidRPr="007A0CA4">
        <w:rPr>
          <w:rFonts w:ascii="Times New Roman" w:hAnsi="Times New Roman" w:cs="Times New Roman"/>
        </w:rPr>
        <w:t xml:space="preserve"> the skills involved in listening, speaking, reading, writing, viewing and presenting in a variety of contexts</w:t>
      </w:r>
    </w:p>
    <w:p w14:paraId="77F2879C" w14:textId="77777777" w:rsidR="006C722B" w:rsidRPr="007A0CA4" w:rsidRDefault="006C722B" w:rsidP="006C722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7A0CA4">
        <w:rPr>
          <w:rFonts w:ascii="Times New Roman" w:hAnsi="Times New Roman" w:cs="Times New Roman"/>
        </w:rPr>
        <w:t>develop</w:t>
      </w:r>
      <w:proofErr w:type="gramEnd"/>
      <w:r w:rsidRPr="007A0CA4">
        <w:rPr>
          <w:rFonts w:ascii="Times New Roman" w:hAnsi="Times New Roman" w:cs="Times New Roman"/>
        </w:rPr>
        <w:t xml:space="preserve"> critical, creative and personal approaches to studying and analyzing literary and non-literary texts</w:t>
      </w:r>
    </w:p>
    <w:p w14:paraId="2E4967AE" w14:textId="77777777" w:rsidR="006C722B" w:rsidRPr="007A0CA4" w:rsidRDefault="006C722B" w:rsidP="006C722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7A0CA4">
        <w:rPr>
          <w:rFonts w:ascii="Times New Roman" w:hAnsi="Times New Roman" w:cs="Times New Roman"/>
        </w:rPr>
        <w:t>engage</w:t>
      </w:r>
      <w:proofErr w:type="gramEnd"/>
      <w:r w:rsidRPr="007A0CA4">
        <w:rPr>
          <w:rFonts w:ascii="Times New Roman" w:hAnsi="Times New Roman" w:cs="Times New Roman"/>
        </w:rPr>
        <w:t xml:space="preserve"> with text from different historical periods and a variety of cultures</w:t>
      </w:r>
    </w:p>
    <w:p w14:paraId="511B495D" w14:textId="77777777" w:rsidR="006C722B" w:rsidRPr="007A0CA4" w:rsidRDefault="006C722B" w:rsidP="006C722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7A0CA4">
        <w:rPr>
          <w:rFonts w:ascii="Times New Roman" w:hAnsi="Times New Roman" w:cs="Times New Roman"/>
        </w:rPr>
        <w:t>explore</w:t>
      </w:r>
      <w:proofErr w:type="gramEnd"/>
      <w:r w:rsidRPr="007A0CA4">
        <w:rPr>
          <w:rFonts w:ascii="Times New Roman" w:hAnsi="Times New Roman" w:cs="Times New Roman"/>
        </w:rPr>
        <w:t xml:space="preserve"> and analyze aspects of personal, host and other cultures through literary and non-literary texts</w:t>
      </w:r>
    </w:p>
    <w:p w14:paraId="1EDA55BF" w14:textId="77777777" w:rsidR="006C722B" w:rsidRPr="007A0CA4" w:rsidRDefault="006C722B" w:rsidP="006C722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7A0CA4">
        <w:rPr>
          <w:rFonts w:ascii="Times New Roman" w:hAnsi="Times New Roman" w:cs="Times New Roman"/>
        </w:rPr>
        <w:t>explore</w:t>
      </w:r>
      <w:proofErr w:type="gramEnd"/>
      <w:r w:rsidRPr="007A0CA4">
        <w:rPr>
          <w:rFonts w:ascii="Times New Roman" w:hAnsi="Times New Roman" w:cs="Times New Roman"/>
        </w:rPr>
        <w:t xml:space="preserve"> language through a variety of media and modes</w:t>
      </w:r>
    </w:p>
    <w:p w14:paraId="39183583" w14:textId="77777777" w:rsidR="006C722B" w:rsidRPr="007A0CA4" w:rsidRDefault="006C722B" w:rsidP="006C722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7A0CA4">
        <w:rPr>
          <w:rFonts w:ascii="Times New Roman" w:hAnsi="Times New Roman" w:cs="Times New Roman"/>
        </w:rPr>
        <w:t>develop</w:t>
      </w:r>
      <w:proofErr w:type="gramEnd"/>
      <w:r w:rsidRPr="007A0CA4">
        <w:rPr>
          <w:rFonts w:ascii="Times New Roman" w:hAnsi="Times New Roman" w:cs="Times New Roman"/>
        </w:rPr>
        <w:t xml:space="preserve"> a lifelong interest in reading</w:t>
      </w:r>
    </w:p>
    <w:p w14:paraId="70C9B41C" w14:textId="77777777" w:rsidR="006C722B" w:rsidRPr="007A0CA4" w:rsidRDefault="006C722B" w:rsidP="006C72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proofErr w:type="gramStart"/>
      <w:r w:rsidRPr="007A0CA4">
        <w:rPr>
          <w:rFonts w:ascii="Times New Roman" w:hAnsi="Times New Roman" w:cs="Times New Roman"/>
        </w:rPr>
        <w:t>apply</w:t>
      </w:r>
      <w:proofErr w:type="gramEnd"/>
      <w:r w:rsidRPr="007A0CA4">
        <w:rPr>
          <w:rFonts w:ascii="Times New Roman" w:hAnsi="Times New Roman" w:cs="Times New Roman"/>
        </w:rPr>
        <w:t xml:space="preserve"> linguistic and literary concepts and skills in a variety of authentic contexts.</w:t>
      </w:r>
    </w:p>
    <w:p w14:paraId="050F87FE" w14:textId="77777777" w:rsidR="006C722B" w:rsidRPr="007A0CA4" w:rsidRDefault="006C722B" w:rsidP="006C722B">
      <w:pPr>
        <w:rPr>
          <w:rFonts w:ascii="Times New Roman" w:hAnsi="Times New Roman" w:cs="Times New Roman"/>
          <w:b/>
        </w:rPr>
      </w:pPr>
    </w:p>
    <w:p w14:paraId="3FE0CB74" w14:textId="77777777" w:rsidR="006C722B" w:rsidRPr="007A0CA4" w:rsidRDefault="006C722B" w:rsidP="006C722B">
      <w:pPr>
        <w:rPr>
          <w:rFonts w:ascii="Times New Roman" w:hAnsi="Times New Roman" w:cs="Times New Roman"/>
        </w:rPr>
      </w:pPr>
      <w:r w:rsidRPr="007A0CA4">
        <w:rPr>
          <w:rFonts w:ascii="Times New Roman" w:hAnsi="Times New Roman" w:cs="Times New Roman"/>
          <w:b/>
        </w:rPr>
        <w:t xml:space="preserve">Key Concept: </w:t>
      </w:r>
    </w:p>
    <w:p w14:paraId="2DE9F31D" w14:textId="77777777" w:rsidR="006C722B" w:rsidRPr="007A0CA4" w:rsidRDefault="006C722B" w:rsidP="006C722B">
      <w:pPr>
        <w:rPr>
          <w:rFonts w:ascii="Times New Roman" w:hAnsi="Times New Roman" w:cs="Times New Roman"/>
        </w:rPr>
      </w:pPr>
    </w:p>
    <w:p w14:paraId="03206E70" w14:textId="77777777" w:rsidR="006C722B" w:rsidRPr="007A0CA4" w:rsidRDefault="006C722B" w:rsidP="006C722B">
      <w:pPr>
        <w:rPr>
          <w:rFonts w:ascii="Times New Roman" w:hAnsi="Times New Roman" w:cs="Times New Roman"/>
        </w:rPr>
      </w:pPr>
      <w:r w:rsidRPr="007A0CA4">
        <w:rPr>
          <w:rFonts w:ascii="Times New Roman" w:hAnsi="Times New Roman" w:cs="Times New Roman"/>
          <w:b/>
        </w:rPr>
        <w:t>Statement of Inquiry:</w:t>
      </w:r>
    </w:p>
    <w:p w14:paraId="0E397C6F" w14:textId="77777777" w:rsidR="006C722B" w:rsidRPr="007A0CA4" w:rsidRDefault="006C722B" w:rsidP="006C722B">
      <w:pPr>
        <w:rPr>
          <w:rFonts w:ascii="Times New Roman" w:hAnsi="Times New Roman" w:cs="Times New Roman"/>
        </w:rPr>
      </w:pPr>
    </w:p>
    <w:p w14:paraId="4E675537" w14:textId="77777777" w:rsidR="006C722B" w:rsidRPr="007A0CA4" w:rsidRDefault="006C722B" w:rsidP="006C722B">
      <w:pPr>
        <w:rPr>
          <w:rFonts w:ascii="Times New Roman" w:hAnsi="Times New Roman" w:cs="Times New Roman"/>
        </w:rPr>
      </w:pPr>
      <w:r w:rsidRPr="007A0CA4">
        <w:rPr>
          <w:rFonts w:ascii="Times New Roman" w:hAnsi="Times New Roman" w:cs="Times New Roman"/>
          <w:b/>
        </w:rPr>
        <w:t>Questions:</w:t>
      </w:r>
    </w:p>
    <w:p w14:paraId="6D3CF3DF" w14:textId="77777777" w:rsidR="006C722B" w:rsidRPr="007A0CA4" w:rsidRDefault="006C722B" w:rsidP="006C722B">
      <w:pPr>
        <w:rPr>
          <w:rFonts w:ascii="Times New Roman" w:hAnsi="Times New Roman" w:cs="Times New Roman"/>
        </w:rPr>
      </w:pPr>
      <w:r w:rsidRPr="007A0CA4">
        <w:rPr>
          <w:rFonts w:ascii="Times New Roman" w:hAnsi="Times New Roman" w:cs="Times New Roman"/>
        </w:rPr>
        <w:tab/>
        <w:t>Factual:</w:t>
      </w:r>
    </w:p>
    <w:p w14:paraId="5664AA7F" w14:textId="77777777" w:rsidR="006C722B" w:rsidRPr="007A0CA4" w:rsidRDefault="006C722B" w:rsidP="006C722B">
      <w:pPr>
        <w:rPr>
          <w:rFonts w:ascii="Times New Roman" w:hAnsi="Times New Roman" w:cs="Times New Roman"/>
        </w:rPr>
      </w:pPr>
    </w:p>
    <w:p w14:paraId="6EEDA6F8" w14:textId="77777777" w:rsidR="006C722B" w:rsidRPr="007A0CA4" w:rsidRDefault="006C722B" w:rsidP="006C722B">
      <w:pPr>
        <w:rPr>
          <w:rFonts w:ascii="Times New Roman" w:hAnsi="Times New Roman" w:cs="Times New Roman"/>
        </w:rPr>
      </w:pPr>
      <w:r w:rsidRPr="007A0CA4">
        <w:rPr>
          <w:rFonts w:ascii="Times New Roman" w:hAnsi="Times New Roman" w:cs="Times New Roman"/>
        </w:rPr>
        <w:tab/>
        <w:t>Conceptual:</w:t>
      </w:r>
    </w:p>
    <w:p w14:paraId="2E2B7A52" w14:textId="77777777" w:rsidR="006C722B" w:rsidRPr="007A0CA4" w:rsidRDefault="006C722B" w:rsidP="006C722B">
      <w:pPr>
        <w:rPr>
          <w:rFonts w:ascii="Times New Roman" w:hAnsi="Times New Roman" w:cs="Times New Roman"/>
        </w:rPr>
      </w:pPr>
    </w:p>
    <w:p w14:paraId="550069F0" w14:textId="77777777" w:rsidR="006C722B" w:rsidRPr="007A0CA4" w:rsidRDefault="006C722B" w:rsidP="006C722B">
      <w:pPr>
        <w:rPr>
          <w:rFonts w:ascii="Times New Roman" w:hAnsi="Times New Roman" w:cs="Times New Roman"/>
        </w:rPr>
      </w:pPr>
      <w:r w:rsidRPr="007A0CA4">
        <w:rPr>
          <w:rFonts w:ascii="Times New Roman" w:hAnsi="Times New Roman" w:cs="Times New Roman"/>
        </w:rPr>
        <w:tab/>
        <w:t>Debatable:</w:t>
      </w:r>
    </w:p>
    <w:p w14:paraId="0BED0757" w14:textId="77777777" w:rsidR="006C722B" w:rsidRPr="007A0CA4" w:rsidRDefault="006C722B" w:rsidP="006C722B">
      <w:pPr>
        <w:rPr>
          <w:rFonts w:ascii="Times New Roman" w:hAnsi="Times New Roman" w:cs="Times New Roman"/>
        </w:rPr>
      </w:pPr>
    </w:p>
    <w:p w14:paraId="1F3F3E58" w14:textId="77777777" w:rsidR="006C722B" w:rsidRPr="007A0CA4" w:rsidRDefault="006C722B" w:rsidP="006C722B">
      <w:pPr>
        <w:rPr>
          <w:rFonts w:ascii="Times New Roman" w:hAnsi="Times New Roman" w:cs="Times New Roman"/>
        </w:rPr>
      </w:pPr>
      <w:r w:rsidRPr="007A0CA4">
        <w:rPr>
          <w:rFonts w:ascii="Times New Roman" w:hAnsi="Times New Roman" w:cs="Times New Roman"/>
          <w:b/>
        </w:rPr>
        <w:t>ATL’s:</w:t>
      </w:r>
    </w:p>
    <w:p w14:paraId="5847701D" w14:textId="77777777" w:rsidR="006C722B" w:rsidRPr="007A0CA4" w:rsidRDefault="006C722B" w:rsidP="006C722B">
      <w:pPr>
        <w:rPr>
          <w:rFonts w:ascii="Times New Roman" w:hAnsi="Times New Roman" w:cs="Times New Roman"/>
        </w:rPr>
      </w:pPr>
    </w:p>
    <w:p w14:paraId="1F29E89F" w14:textId="77777777" w:rsidR="00D92668" w:rsidRPr="007A0CA4" w:rsidRDefault="00D92668" w:rsidP="00D92668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7A0CA4">
        <w:rPr>
          <w:rFonts w:ascii="Times New Roman" w:hAnsi="Times New Roman"/>
          <w:b/>
          <w:bCs/>
          <w:color w:val="000000"/>
          <w:sz w:val="24"/>
          <w:szCs w:val="24"/>
        </w:rPr>
        <w:t>Self-management</w:t>
      </w:r>
    </w:p>
    <w:p w14:paraId="25CDED23" w14:textId="77777777" w:rsidR="00D92668" w:rsidRPr="007A0CA4" w:rsidRDefault="00D92668" w:rsidP="00D92668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7A0CA4">
        <w:rPr>
          <w:rFonts w:ascii="Times New Roman" w:hAnsi="Times New Roman"/>
          <w:color w:val="000000"/>
          <w:sz w:val="24"/>
          <w:szCs w:val="24"/>
        </w:rPr>
        <w:t>Reflection Skills</w:t>
      </w:r>
    </w:p>
    <w:p w14:paraId="680F153B" w14:textId="3266BB27" w:rsidR="00D92668" w:rsidRPr="007A0CA4" w:rsidRDefault="00D92668" w:rsidP="00D9266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0CA4">
        <w:rPr>
          <w:rFonts w:ascii="Times New Roman" w:hAnsi="Times New Roman"/>
          <w:color w:val="000000"/>
          <w:sz w:val="24"/>
          <w:szCs w:val="24"/>
        </w:rPr>
        <w:t>Focus on the process of creating by imitating the works of others (children’s books)</w:t>
      </w:r>
    </w:p>
    <w:p w14:paraId="25AE5725" w14:textId="77777777" w:rsidR="00D92668" w:rsidRPr="007A0CA4" w:rsidRDefault="00D92668" w:rsidP="00D9266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0CA4">
        <w:rPr>
          <w:rFonts w:ascii="Times New Roman" w:hAnsi="Times New Roman"/>
          <w:color w:val="000000"/>
          <w:sz w:val="24"/>
          <w:szCs w:val="24"/>
        </w:rPr>
        <w:t>Keep a journal to record reflections (reflections to poetry forms)</w:t>
      </w:r>
    </w:p>
    <w:p w14:paraId="2C51F0B2" w14:textId="77777777" w:rsidR="00D92668" w:rsidRPr="007A0CA4" w:rsidRDefault="00D92668" w:rsidP="00D92668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7A0CA4">
        <w:rPr>
          <w:rFonts w:ascii="Times New Roman" w:hAnsi="Times New Roman"/>
          <w:b/>
          <w:bCs/>
          <w:color w:val="000000"/>
          <w:sz w:val="24"/>
          <w:szCs w:val="24"/>
        </w:rPr>
        <w:t>Communication</w:t>
      </w:r>
    </w:p>
    <w:p w14:paraId="5E8BB6BA" w14:textId="77777777" w:rsidR="00D92668" w:rsidRPr="007A0CA4" w:rsidRDefault="00D92668" w:rsidP="00D92668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7A0CA4">
        <w:rPr>
          <w:rFonts w:ascii="Times New Roman" w:hAnsi="Times New Roman"/>
          <w:color w:val="000000"/>
          <w:sz w:val="24"/>
          <w:szCs w:val="24"/>
        </w:rPr>
        <w:t>Communication Skills</w:t>
      </w:r>
    </w:p>
    <w:p w14:paraId="30EDE426" w14:textId="77777777" w:rsidR="00D92668" w:rsidRPr="007A0CA4" w:rsidRDefault="00D92668" w:rsidP="00D92668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0CA4">
        <w:rPr>
          <w:rFonts w:ascii="Times New Roman" w:hAnsi="Times New Roman"/>
          <w:color w:val="000000"/>
          <w:sz w:val="24"/>
          <w:szCs w:val="24"/>
        </w:rPr>
        <w:t>Write for different purposes (poetic expression)</w:t>
      </w:r>
    </w:p>
    <w:p w14:paraId="315652D5" w14:textId="77777777" w:rsidR="00D92668" w:rsidRPr="007A0CA4" w:rsidRDefault="00D92668" w:rsidP="00D92668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7A0CA4">
        <w:rPr>
          <w:rFonts w:ascii="Times New Roman" w:hAnsi="Times New Roman"/>
          <w:b/>
          <w:bCs/>
          <w:color w:val="000000"/>
          <w:sz w:val="24"/>
          <w:szCs w:val="24"/>
        </w:rPr>
        <w:t>Thinking</w:t>
      </w:r>
    </w:p>
    <w:p w14:paraId="57B484BA" w14:textId="77777777" w:rsidR="00D92668" w:rsidRPr="007A0CA4" w:rsidRDefault="00D92668" w:rsidP="00D92668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7A0CA4">
        <w:rPr>
          <w:rFonts w:ascii="Times New Roman" w:hAnsi="Times New Roman"/>
          <w:color w:val="000000"/>
          <w:sz w:val="24"/>
          <w:szCs w:val="24"/>
        </w:rPr>
        <w:t>Creative Thinking Skills</w:t>
      </w:r>
    </w:p>
    <w:p w14:paraId="4354BB1F" w14:textId="77777777" w:rsidR="00D92668" w:rsidRPr="007A0CA4" w:rsidRDefault="00D92668" w:rsidP="00D92668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0CA4">
        <w:rPr>
          <w:rFonts w:ascii="Times New Roman" w:hAnsi="Times New Roman"/>
          <w:color w:val="000000"/>
          <w:sz w:val="24"/>
          <w:szCs w:val="24"/>
        </w:rPr>
        <w:t>Generate metaphors and analogies (figurative language)</w:t>
      </w:r>
    </w:p>
    <w:p w14:paraId="249B6F27" w14:textId="39A60DA8" w:rsidR="00D92668" w:rsidRPr="007A0CA4" w:rsidRDefault="00D92668" w:rsidP="00D92668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0CA4">
        <w:rPr>
          <w:rFonts w:ascii="Times New Roman" w:hAnsi="Times New Roman"/>
          <w:color w:val="000000"/>
          <w:sz w:val="24"/>
          <w:szCs w:val="24"/>
        </w:rPr>
        <w:t>Create new works; use existing works and ideas in a new way (children’s book)</w:t>
      </w:r>
    </w:p>
    <w:p w14:paraId="201C3E51" w14:textId="77777777" w:rsidR="006C722B" w:rsidRPr="007A0CA4" w:rsidRDefault="006C722B">
      <w:pPr>
        <w:rPr>
          <w:rFonts w:ascii="Times New Roman" w:hAnsi="Times New Roman" w:cs="Times New Roman"/>
          <w:b/>
        </w:rPr>
      </w:pPr>
      <w:r w:rsidRPr="007A0CA4">
        <w:rPr>
          <w:rFonts w:ascii="Times New Roman" w:hAnsi="Times New Roman" w:cs="Times New Roman"/>
          <w:b/>
        </w:rPr>
        <w:br w:type="page"/>
      </w:r>
    </w:p>
    <w:p w14:paraId="1BB138CD" w14:textId="77777777" w:rsidR="007A0CA4" w:rsidRPr="007A0CA4" w:rsidRDefault="007A0CA4" w:rsidP="007A0CA4">
      <w:pPr>
        <w:jc w:val="center"/>
        <w:rPr>
          <w:rFonts w:ascii="Times New Roman" w:hAnsi="Times New Roman" w:cs="Times New Roman"/>
          <w:b/>
        </w:rPr>
      </w:pPr>
      <w:r w:rsidRPr="007A0CA4">
        <w:rPr>
          <w:rFonts w:ascii="Times New Roman" w:hAnsi="Times New Roman" w:cs="Times New Roman"/>
          <w:b/>
        </w:rPr>
        <w:lastRenderedPageBreak/>
        <w:t>Formative Assessment Rubrics</w:t>
      </w:r>
    </w:p>
    <w:p w14:paraId="25C7850D" w14:textId="2394D781" w:rsidR="003040CE" w:rsidRPr="007A0CA4" w:rsidRDefault="003040CE" w:rsidP="003040CE">
      <w:pPr>
        <w:rPr>
          <w:rFonts w:ascii="Times New Roman" w:hAnsi="Times New Roman" w:cs="Times New Roman"/>
          <w:b/>
        </w:rPr>
      </w:pPr>
      <w:r w:rsidRPr="007A0CA4">
        <w:rPr>
          <w:rFonts w:ascii="Times New Roman" w:hAnsi="Times New Roman" w:cs="Times New Roman"/>
          <w:b/>
        </w:rPr>
        <w:t>Task: Quotation Slide</w:t>
      </w:r>
    </w:p>
    <w:p w14:paraId="72480150" w14:textId="77777777" w:rsidR="003040CE" w:rsidRPr="007A0CA4" w:rsidRDefault="003040CE" w:rsidP="003040CE">
      <w:pPr>
        <w:rPr>
          <w:rFonts w:ascii="Times New Roman" w:hAnsi="Times New Roman" w:cs="Times New Roman"/>
          <w:b/>
        </w:rPr>
      </w:pPr>
    </w:p>
    <w:p w14:paraId="0B85ED89" w14:textId="77777777" w:rsidR="00C4114A" w:rsidRPr="007A0CA4" w:rsidRDefault="003040CE" w:rsidP="003040CE">
      <w:pPr>
        <w:rPr>
          <w:rFonts w:ascii="Times New Roman" w:hAnsi="Times New Roman" w:cs="Times New Roman"/>
        </w:rPr>
      </w:pPr>
      <w:r w:rsidRPr="007A0CA4">
        <w:rPr>
          <w:rFonts w:ascii="Times New Roman" w:hAnsi="Times New Roman" w:cs="Times New Roman"/>
          <w:b/>
        </w:rPr>
        <w:t>Aim</w:t>
      </w:r>
      <w:r w:rsidR="00C4114A" w:rsidRPr="007A0CA4">
        <w:rPr>
          <w:rFonts w:ascii="Times New Roman" w:hAnsi="Times New Roman" w:cs="Times New Roman"/>
        </w:rPr>
        <w:t xml:space="preserve"> </w:t>
      </w:r>
    </w:p>
    <w:p w14:paraId="4705223B" w14:textId="2BF654C5" w:rsidR="003040CE" w:rsidRPr="007A0CA4" w:rsidRDefault="00C4114A" w:rsidP="00C411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gramStart"/>
      <w:r w:rsidRPr="007A0CA4">
        <w:rPr>
          <w:rFonts w:ascii="Times New Roman" w:hAnsi="Times New Roman" w:cs="Times New Roman"/>
        </w:rPr>
        <w:t>develop</w:t>
      </w:r>
      <w:proofErr w:type="gramEnd"/>
      <w:r w:rsidRPr="007A0CA4">
        <w:rPr>
          <w:rFonts w:ascii="Times New Roman" w:hAnsi="Times New Roman" w:cs="Times New Roman"/>
        </w:rPr>
        <w:t xml:space="preserve"> the skills involved in listening, speaking, reading, writing, viewing and presenting in a variety of contexts</w:t>
      </w:r>
    </w:p>
    <w:p w14:paraId="2AFF12D8" w14:textId="77777777" w:rsidR="003040CE" w:rsidRPr="007A0CA4" w:rsidRDefault="003040CE" w:rsidP="003040CE">
      <w:pPr>
        <w:rPr>
          <w:rFonts w:ascii="Times New Roman" w:hAnsi="Times New Roman" w:cs="Times New Roman"/>
          <w:b/>
        </w:rPr>
      </w:pPr>
    </w:p>
    <w:p w14:paraId="42BDBFA0" w14:textId="154A833B" w:rsidR="00C4114A" w:rsidRPr="008B29A5" w:rsidRDefault="00C4114A" w:rsidP="003040CE">
      <w:pPr>
        <w:rPr>
          <w:rFonts w:ascii="Times" w:eastAsia="Times New Roman" w:hAnsi="Times" w:cs="Times New Roman"/>
          <w:sz w:val="20"/>
          <w:szCs w:val="20"/>
        </w:rPr>
      </w:pPr>
      <w:r w:rsidRPr="007A0CA4">
        <w:rPr>
          <w:rFonts w:ascii="Times New Roman" w:hAnsi="Times New Roman" w:cs="Times New Roman"/>
          <w:b/>
        </w:rPr>
        <w:t xml:space="preserve">Instructions:  </w:t>
      </w:r>
      <w:r w:rsidR="008B29A5" w:rsidRPr="00075A1E">
        <w:rPr>
          <w:rFonts w:ascii="Times New Roman" w:eastAsia="Times New Roman" w:hAnsi="Times New Roman" w:cs="Times New Roman"/>
          <w:color w:val="000000"/>
        </w:rPr>
        <w:t xml:space="preserve">Using Google Slides to the best of your ability, create a shared understanding of creativity through quotations and images.  Be sure to take advantage of as many features of Google Slides as you can for this context with creativity. </w:t>
      </w:r>
      <w:r w:rsidR="008B29A5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A0CA4">
        <w:rPr>
          <w:rFonts w:ascii="Times New Roman" w:hAnsi="Times New Roman" w:cs="Times New Roman"/>
        </w:rPr>
        <w:t xml:space="preserve">Choose a quotation from a creative individual, like a musician, artist, designer, </w:t>
      </w:r>
      <w:proofErr w:type="gramStart"/>
      <w:r w:rsidRPr="007A0CA4">
        <w:rPr>
          <w:rFonts w:ascii="Times New Roman" w:hAnsi="Times New Roman" w:cs="Times New Roman"/>
        </w:rPr>
        <w:t>film maker</w:t>
      </w:r>
      <w:proofErr w:type="gramEnd"/>
      <w:r w:rsidRPr="007A0CA4">
        <w:rPr>
          <w:rFonts w:ascii="Times New Roman" w:hAnsi="Times New Roman" w:cs="Times New Roman"/>
        </w:rPr>
        <w:t>, etc.  Add your quotation to the shared Google Slides presentation with a FREE image from the Internet that enhances your understanding of the quote.  Lastly, in the notes section, describe how the quote added to your understanding of what creativity really means.</w:t>
      </w:r>
    </w:p>
    <w:p w14:paraId="27367291" w14:textId="77777777" w:rsidR="00C4114A" w:rsidRPr="007A0CA4" w:rsidRDefault="00C4114A" w:rsidP="003040CE">
      <w:pPr>
        <w:rPr>
          <w:rFonts w:ascii="Times New Roman" w:hAnsi="Times New Roman" w:cs="Times New Roman"/>
        </w:rPr>
      </w:pPr>
    </w:p>
    <w:p w14:paraId="2C7697F1" w14:textId="4D4FF15B" w:rsidR="00C4114A" w:rsidRPr="007A0CA4" w:rsidRDefault="00C4114A" w:rsidP="003040CE">
      <w:pPr>
        <w:rPr>
          <w:rFonts w:ascii="Times New Roman" w:hAnsi="Times New Roman" w:cs="Times New Roman"/>
        </w:rPr>
      </w:pPr>
      <w:r w:rsidRPr="007A0CA4">
        <w:rPr>
          <w:rFonts w:ascii="Times New Roman" w:hAnsi="Times New Roman" w:cs="Times New Roman"/>
          <w:b/>
        </w:rPr>
        <w:t>When you add to the collective understanding of creativity, please do not change the theme!</w:t>
      </w:r>
    </w:p>
    <w:p w14:paraId="5CAFD5D6" w14:textId="77777777" w:rsidR="00C4114A" w:rsidRPr="007A0CA4" w:rsidRDefault="00C4114A" w:rsidP="003040CE">
      <w:pPr>
        <w:rPr>
          <w:rFonts w:ascii="Times New Roman" w:hAnsi="Times New Roman" w:cs="Times New Roman"/>
        </w:rPr>
      </w:pPr>
    </w:p>
    <w:p w14:paraId="30A2E81C" w14:textId="77777777" w:rsidR="00C4114A" w:rsidRPr="007A0CA4" w:rsidRDefault="00C4114A" w:rsidP="00C411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7A0CA4">
        <w:rPr>
          <w:rFonts w:ascii="Times New Roman" w:hAnsi="Times New Roman" w:cs="Times New Roman"/>
          <w:b/>
        </w:rPr>
        <w:t>Criterion B: Organizing</w:t>
      </w:r>
    </w:p>
    <w:p w14:paraId="76D11AEF" w14:textId="77777777" w:rsidR="00C4114A" w:rsidRPr="007A0CA4" w:rsidRDefault="00C4114A" w:rsidP="00C411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A0CA4">
        <w:rPr>
          <w:rFonts w:ascii="Times New Roman" w:hAnsi="Times New Roman" w:cs="Times New Roman"/>
          <w:color w:val="000000"/>
        </w:rPr>
        <w:t xml:space="preserve">iii. </w:t>
      </w:r>
      <w:proofErr w:type="gramStart"/>
      <w:r w:rsidRPr="007A0CA4">
        <w:rPr>
          <w:rFonts w:ascii="Times New Roman" w:hAnsi="Times New Roman" w:cs="Times New Roman"/>
          <w:b/>
          <w:color w:val="000000"/>
        </w:rPr>
        <w:t>use</w:t>
      </w:r>
      <w:proofErr w:type="gramEnd"/>
      <w:r w:rsidRPr="007A0CA4">
        <w:rPr>
          <w:rFonts w:ascii="Times New Roman" w:hAnsi="Times New Roman" w:cs="Times New Roman"/>
          <w:color w:val="000000"/>
        </w:rPr>
        <w:t xml:space="preserve"> referencing and formatting tools to create a presentation style suitable to the context and</w:t>
      </w:r>
    </w:p>
    <w:p w14:paraId="4F033D8F" w14:textId="77777777" w:rsidR="00C4114A" w:rsidRPr="007A0CA4" w:rsidRDefault="00C4114A" w:rsidP="00C4114A">
      <w:pPr>
        <w:rPr>
          <w:rFonts w:ascii="Times New Roman" w:hAnsi="Times New Roman" w:cs="Times New Roman"/>
          <w:color w:val="000000"/>
        </w:rPr>
      </w:pPr>
      <w:proofErr w:type="gramStart"/>
      <w:r w:rsidRPr="007A0CA4">
        <w:rPr>
          <w:rFonts w:ascii="Times New Roman" w:hAnsi="Times New Roman" w:cs="Times New Roman"/>
          <w:color w:val="000000"/>
        </w:rPr>
        <w:t>intention</w:t>
      </w:r>
      <w:proofErr w:type="gramEnd"/>
      <w:r w:rsidRPr="007A0CA4">
        <w:rPr>
          <w:rFonts w:ascii="Times New Roman" w:hAnsi="Times New Roman" w:cs="Times New Roman"/>
          <w:color w:val="000000"/>
        </w:rPr>
        <w:t>.</w:t>
      </w:r>
    </w:p>
    <w:p w14:paraId="4A5D75BC" w14:textId="77777777" w:rsidR="00C4114A" w:rsidRPr="007A0CA4" w:rsidRDefault="00C4114A" w:rsidP="00C4114A">
      <w:pPr>
        <w:rPr>
          <w:rFonts w:ascii="Times New Roman" w:hAnsi="Times New Roman" w:cs="Times New Roman"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638"/>
        <w:gridCol w:w="5490"/>
        <w:gridCol w:w="2430"/>
      </w:tblGrid>
      <w:tr w:rsidR="00C4114A" w:rsidRPr="007A0CA4" w14:paraId="60A161BA" w14:textId="77777777" w:rsidTr="001E19F2">
        <w:tc>
          <w:tcPr>
            <w:tcW w:w="1638" w:type="dxa"/>
          </w:tcPr>
          <w:p w14:paraId="7E7A7E84" w14:textId="77777777" w:rsidR="00C4114A" w:rsidRPr="007A0CA4" w:rsidRDefault="00C4114A" w:rsidP="001E19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CA4">
              <w:rPr>
                <w:rFonts w:ascii="Times New Roman" w:hAnsi="Times New Roman" w:cs="Times New Roman"/>
                <w:b/>
              </w:rPr>
              <w:t>Achievement</w:t>
            </w:r>
          </w:p>
          <w:p w14:paraId="3C548A42" w14:textId="77777777" w:rsidR="00C4114A" w:rsidRPr="007A0CA4" w:rsidRDefault="00C4114A" w:rsidP="001E19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CA4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5490" w:type="dxa"/>
          </w:tcPr>
          <w:p w14:paraId="1248ED02" w14:textId="77777777" w:rsidR="00C4114A" w:rsidRPr="007A0CA4" w:rsidRDefault="00C4114A" w:rsidP="001E19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CA4">
              <w:rPr>
                <w:rFonts w:ascii="Times New Roman" w:hAnsi="Times New Roman" w:cs="Times New Roman"/>
                <w:b/>
              </w:rPr>
              <w:t>Level Descriptor</w:t>
            </w:r>
          </w:p>
        </w:tc>
        <w:tc>
          <w:tcPr>
            <w:tcW w:w="2430" w:type="dxa"/>
          </w:tcPr>
          <w:p w14:paraId="12B90FD7" w14:textId="77777777" w:rsidR="00C4114A" w:rsidRPr="007A0CA4" w:rsidRDefault="00C4114A" w:rsidP="001E19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CA4">
              <w:rPr>
                <w:rFonts w:ascii="Times New Roman" w:hAnsi="Times New Roman" w:cs="Times New Roman"/>
                <w:b/>
              </w:rPr>
              <w:t>Specific Requirements</w:t>
            </w:r>
          </w:p>
        </w:tc>
      </w:tr>
      <w:tr w:rsidR="00C4114A" w:rsidRPr="007A0CA4" w14:paraId="1CA3CED8" w14:textId="77777777" w:rsidTr="001E19F2">
        <w:tc>
          <w:tcPr>
            <w:tcW w:w="1638" w:type="dxa"/>
          </w:tcPr>
          <w:p w14:paraId="2A2F065F" w14:textId="77777777" w:rsidR="00C4114A" w:rsidRPr="007A0CA4" w:rsidRDefault="00C4114A" w:rsidP="001E19F2">
            <w:pPr>
              <w:jc w:val="center"/>
              <w:rPr>
                <w:rFonts w:ascii="Times New Roman" w:hAnsi="Times New Roman" w:cs="Times New Roman"/>
              </w:rPr>
            </w:pPr>
            <w:r w:rsidRPr="007A0C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90" w:type="dxa"/>
          </w:tcPr>
          <w:p w14:paraId="69143045" w14:textId="77777777" w:rsidR="00C4114A" w:rsidRPr="007A0CA4" w:rsidRDefault="00C4114A" w:rsidP="001E19F2">
            <w:pPr>
              <w:rPr>
                <w:rFonts w:ascii="Times New Roman" w:hAnsi="Times New Roman" w:cs="Times New Roman"/>
              </w:rPr>
            </w:pPr>
            <w:r w:rsidRPr="007A0CA4">
              <w:rPr>
                <w:rFonts w:ascii="Times New Roman" w:hAnsi="Times New Roman" w:cs="Times New Roman"/>
              </w:rPr>
              <w:t>The student does not reach a standard described by any of the descriptors below.</w:t>
            </w:r>
          </w:p>
        </w:tc>
        <w:tc>
          <w:tcPr>
            <w:tcW w:w="2430" w:type="dxa"/>
            <w:vMerge w:val="restart"/>
          </w:tcPr>
          <w:p w14:paraId="468CA507" w14:textId="77777777" w:rsidR="00C4114A" w:rsidRPr="007A0CA4" w:rsidRDefault="00C4114A" w:rsidP="001E19F2">
            <w:pPr>
              <w:rPr>
                <w:rFonts w:ascii="Times New Roman" w:hAnsi="Times New Roman" w:cs="Times New Roman"/>
              </w:rPr>
            </w:pPr>
          </w:p>
        </w:tc>
      </w:tr>
      <w:tr w:rsidR="00C4114A" w:rsidRPr="007A0CA4" w14:paraId="457F1F35" w14:textId="77777777" w:rsidTr="001E19F2">
        <w:tc>
          <w:tcPr>
            <w:tcW w:w="1638" w:type="dxa"/>
          </w:tcPr>
          <w:p w14:paraId="5342EB04" w14:textId="77777777" w:rsidR="00C4114A" w:rsidRPr="007A0CA4" w:rsidRDefault="00C4114A" w:rsidP="001E19F2">
            <w:pPr>
              <w:jc w:val="center"/>
              <w:rPr>
                <w:rFonts w:ascii="Times New Roman" w:hAnsi="Times New Roman" w:cs="Times New Roman"/>
              </w:rPr>
            </w:pPr>
            <w:r w:rsidRPr="007A0CA4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5490" w:type="dxa"/>
          </w:tcPr>
          <w:p w14:paraId="475FABA4" w14:textId="77777777" w:rsidR="00C4114A" w:rsidRPr="007A0CA4" w:rsidRDefault="00C4114A" w:rsidP="001E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A0CA4">
              <w:rPr>
                <w:rFonts w:ascii="Times New Roman" w:hAnsi="Times New Roman" w:cs="Times New Roman"/>
              </w:rPr>
              <w:t xml:space="preserve">iii. </w:t>
            </w:r>
            <w:proofErr w:type="gramStart"/>
            <w:r w:rsidRPr="007A0CA4">
              <w:rPr>
                <w:rFonts w:ascii="Times New Roman" w:hAnsi="Times New Roman" w:cs="Times New Roman"/>
              </w:rPr>
              <w:t>makes</w:t>
            </w:r>
            <w:proofErr w:type="gramEnd"/>
            <w:r w:rsidRPr="007A0CA4">
              <w:rPr>
                <w:rFonts w:ascii="Times New Roman" w:hAnsi="Times New Roman" w:cs="Times New Roman"/>
              </w:rPr>
              <w:t xml:space="preserve"> </w:t>
            </w:r>
            <w:r w:rsidRPr="007A0CA4">
              <w:rPr>
                <w:rFonts w:ascii="Times New Roman" w:hAnsi="Times New Roman" w:cs="Times New Roman"/>
                <w:b/>
              </w:rPr>
              <w:t>minimal</w:t>
            </w:r>
            <w:r w:rsidRPr="007A0CA4">
              <w:rPr>
                <w:rFonts w:ascii="Times New Roman" w:hAnsi="Times New Roman" w:cs="Times New Roman"/>
              </w:rPr>
              <w:t xml:space="preserve"> use of referencing and formatting tools to create a presentation style that </w:t>
            </w:r>
            <w:r w:rsidRPr="007A0CA4">
              <w:rPr>
                <w:rFonts w:ascii="Times New Roman" w:hAnsi="Times New Roman" w:cs="Times New Roman"/>
                <w:b/>
              </w:rPr>
              <w:t>may not always</w:t>
            </w:r>
            <w:r w:rsidRPr="007A0CA4">
              <w:rPr>
                <w:rFonts w:ascii="Times New Roman" w:hAnsi="Times New Roman" w:cs="Times New Roman"/>
              </w:rPr>
              <w:t xml:space="preserve"> be suitable to the context and intention.</w:t>
            </w:r>
          </w:p>
        </w:tc>
        <w:tc>
          <w:tcPr>
            <w:tcW w:w="2430" w:type="dxa"/>
            <w:vMerge/>
          </w:tcPr>
          <w:p w14:paraId="3C488766" w14:textId="77777777" w:rsidR="00C4114A" w:rsidRPr="007A0CA4" w:rsidRDefault="00C4114A" w:rsidP="001E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4114A" w:rsidRPr="007A0CA4" w14:paraId="629E7555" w14:textId="77777777" w:rsidTr="001E19F2">
        <w:tc>
          <w:tcPr>
            <w:tcW w:w="1638" w:type="dxa"/>
          </w:tcPr>
          <w:p w14:paraId="38DD1536" w14:textId="77777777" w:rsidR="00C4114A" w:rsidRPr="007A0CA4" w:rsidRDefault="00C4114A" w:rsidP="001E19F2">
            <w:pPr>
              <w:jc w:val="center"/>
              <w:rPr>
                <w:rFonts w:ascii="Times New Roman" w:hAnsi="Times New Roman" w:cs="Times New Roman"/>
              </w:rPr>
            </w:pPr>
            <w:r w:rsidRPr="007A0CA4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5490" w:type="dxa"/>
          </w:tcPr>
          <w:p w14:paraId="1C9B0556" w14:textId="77777777" w:rsidR="00C4114A" w:rsidRPr="007A0CA4" w:rsidRDefault="00C4114A" w:rsidP="001E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0CA4">
              <w:rPr>
                <w:rFonts w:ascii="Times New Roman" w:hAnsi="Times New Roman" w:cs="Times New Roman"/>
              </w:rPr>
              <w:t xml:space="preserve">iii. </w:t>
            </w:r>
            <w:proofErr w:type="gramStart"/>
            <w:r w:rsidRPr="007A0CA4">
              <w:rPr>
                <w:rFonts w:ascii="Times New Roman" w:hAnsi="Times New Roman" w:cs="Times New Roman"/>
              </w:rPr>
              <w:t>makes</w:t>
            </w:r>
            <w:proofErr w:type="gramEnd"/>
            <w:r w:rsidRPr="007A0CA4">
              <w:rPr>
                <w:rFonts w:ascii="Times New Roman" w:hAnsi="Times New Roman" w:cs="Times New Roman"/>
              </w:rPr>
              <w:t xml:space="preserve"> </w:t>
            </w:r>
            <w:r w:rsidRPr="007A0CA4">
              <w:rPr>
                <w:rFonts w:ascii="Times New Roman" w:hAnsi="Times New Roman" w:cs="Times New Roman"/>
                <w:b/>
              </w:rPr>
              <w:t>adequate</w:t>
            </w:r>
            <w:r w:rsidRPr="007A0CA4">
              <w:rPr>
                <w:rFonts w:ascii="Times New Roman" w:hAnsi="Times New Roman" w:cs="Times New Roman"/>
              </w:rPr>
              <w:t xml:space="preserve"> use of referencing and formatting tools to create a presentation style suitable to the context and intention.</w:t>
            </w:r>
          </w:p>
        </w:tc>
        <w:tc>
          <w:tcPr>
            <w:tcW w:w="2430" w:type="dxa"/>
            <w:vMerge/>
          </w:tcPr>
          <w:p w14:paraId="0228645A" w14:textId="77777777" w:rsidR="00C4114A" w:rsidRPr="007A0CA4" w:rsidRDefault="00C4114A" w:rsidP="001E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4114A" w:rsidRPr="007A0CA4" w14:paraId="0942628B" w14:textId="77777777" w:rsidTr="001E19F2">
        <w:tc>
          <w:tcPr>
            <w:tcW w:w="1638" w:type="dxa"/>
          </w:tcPr>
          <w:p w14:paraId="74083743" w14:textId="77777777" w:rsidR="00C4114A" w:rsidRPr="007A0CA4" w:rsidRDefault="00C4114A" w:rsidP="001E19F2">
            <w:pPr>
              <w:jc w:val="center"/>
              <w:rPr>
                <w:rFonts w:ascii="Times New Roman" w:hAnsi="Times New Roman" w:cs="Times New Roman"/>
              </w:rPr>
            </w:pPr>
            <w:r w:rsidRPr="007A0CA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5490" w:type="dxa"/>
          </w:tcPr>
          <w:p w14:paraId="447C13CF" w14:textId="77777777" w:rsidR="00C4114A" w:rsidRPr="007A0CA4" w:rsidRDefault="00C4114A" w:rsidP="001E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A0CA4">
              <w:rPr>
                <w:rFonts w:ascii="Times New Roman" w:hAnsi="Times New Roman" w:cs="Times New Roman"/>
              </w:rPr>
              <w:t xml:space="preserve">iii. </w:t>
            </w:r>
            <w:proofErr w:type="gramStart"/>
            <w:r w:rsidRPr="007A0CA4">
              <w:rPr>
                <w:rFonts w:ascii="Times New Roman" w:hAnsi="Times New Roman" w:cs="Times New Roman"/>
              </w:rPr>
              <w:t>makes</w:t>
            </w:r>
            <w:proofErr w:type="gramEnd"/>
            <w:r w:rsidRPr="007A0CA4">
              <w:rPr>
                <w:rFonts w:ascii="Times New Roman" w:hAnsi="Times New Roman" w:cs="Times New Roman"/>
              </w:rPr>
              <w:t xml:space="preserve"> </w:t>
            </w:r>
            <w:r w:rsidRPr="007A0CA4">
              <w:rPr>
                <w:rFonts w:ascii="Times New Roman" w:hAnsi="Times New Roman" w:cs="Times New Roman"/>
                <w:b/>
              </w:rPr>
              <w:t>competent</w:t>
            </w:r>
            <w:r w:rsidRPr="007A0CA4">
              <w:rPr>
                <w:rFonts w:ascii="Times New Roman" w:hAnsi="Times New Roman" w:cs="Times New Roman"/>
              </w:rPr>
              <w:t xml:space="preserve"> use of referencing and formatting tools to create a presentation style suitable to the context and intention.</w:t>
            </w:r>
          </w:p>
        </w:tc>
        <w:tc>
          <w:tcPr>
            <w:tcW w:w="2430" w:type="dxa"/>
            <w:vMerge/>
          </w:tcPr>
          <w:p w14:paraId="6710C42A" w14:textId="77777777" w:rsidR="00C4114A" w:rsidRPr="007A0CA4" w:rsidRDefault="00C4114A" w:rsidP="001E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4114A" w:rsidRPr="007A0CA4" w14:paraId="45E59F26" w14:textId="77777777" w:rsidTr="001E19F2">
        <w:tc>
          <w:tcPr>
            <w:tcW w:w="1638" w:type="dxa"/>
          </w:tcPr>
          <w:p w14:paraId="52CB1575" w14:textId="77777777" w:rsidR="00C4114A" w:rsidRPr="007A0CA4" w:rsidRDefault="00C4114A" w:rsidP="001E19F2">
            <w:pPr>
              <w:jc w:val="center"/>
              <w:rPr>
                <w:rFonts w:ascii="Times New Roman" w:hAnsi="Times New Roman" w:cs="Times New Roman"/>
              </w:rPr>
            </w:pPr>
            <w:r w:rsidRPr="007A0CA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5490" w:type="dxa"/>
          </w:tcPr>
          <w:p w14:paraId="2C221B9A" w14:textId="77777777" w:rsidR="00C4114A" w:rsidRPr="007A0CA4" w:rsidRDefault="00C4114A" w:rsidP="001E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0CA4">
              <w:rPr>
                <w:rFonts w:ascii="Times New Roman" w:hAnsi="Times New Roman" w:cs="Times New Roman"/>
              </w:rPr>
              <w:t xml:space="preserve">iii. </w:t>
            </w:r>
            <w:proofErr w:type="gramStart"/>
            <w:r w:rsidRPr="007A0CA4">
              <w:rPr>
                <w:rFonts w:ascii="Times New Roman" w:hAnsi="Times New Roman" w:cs="Times New Roman"/>
              </w:rPr>
              <w:t>makes</w:t>
            </w:r>
            <w:proofErr w:type="gramEnd"/>
            <w:r w:rsidRPr="007A0CA4">
              <w:rPr>
                <w:rFonts w:ascii="Times New Roman" w:hAnsi="Times New Roman" w:cs="Times New Roman"/>
              </w:rPr>
              <w:t xml:space="preserve"> </w:t>
            </w:r>
            <w:r w:rsidRPr="007A0CA4">
              <w:rPr>
                <w:rFonts w:ascii="Times New Roman" w:hAnsi="Times New Roman" w:cs="Times New Roman"/>
                <w:b/>
              </w:rPr>
              <w:t xml:space="preserve">excellent </w:t>
            </w:r>
            <w:r w:rsidRPr="007A0CA4">
              <w:rPr>
                <w:rFonts w:ascii="Times New Roman" w:hAnsi="Times New Roman" w:cs="Times New Roman"/>
              </w:rPr>
              <w:t>use of referencing and formatting tools to create an effective presentation style.</w:t>
            </w:r>
          </w:p>
        </w:tc>
        <w:tc>
          <w:tcPr>
            <w:tcW w:w="2430" w:type="dxa"/>
            <w:vMerge/>
          </w:tcPr>
          <w:p w14:paraId="3389BB5D" w14:textId="77777777" w:rsidR="00C4114A" w:rsidRPr="007A0CA4" w:rsidRDefault="00C4114A" w:rsidP="001E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5174FC5" w14:textId="77777777" w:rsidR="00C4114A" w:rsidRPr="007A0CA4" w:rsidRDefault="00C4114A" w:rsidP="00C4114A">
      <w:pPr>
        <w:rPr>
          <w:rFonts w:ascii="Times New Roman" w:hAnsi="Times New Roman" w:cs="Times New Roman"/>
        </w:rPr>
      </w:pPr>
      <w:r w:rsidRPr="007A0CA4">
        <w:rPr>
          <w:rFonts w:ascii="Times New Roman" w:hAnsi="Times New Roman" w:cs="Times New Roman"/>
        </w:rPr>
        <w:t>Self-Assessment:</w:t>
      </w:r>
      <w:r w:rsidRPr="007A0CA4">
        <w:rPr>
          <w:rFonts w:ascii="Times New Roman" w:hAnsi="Times New Roman" w:cs="Times New Roman"/>
        </w:rPr>
        <w:tab/>
      </w:r>
    </w:p>
    <w:p w14:paraId="3A5BFFAD" w14:textId="77777777" w:rsidR="00C4114A" w:rsidRPr="007A0CA4" w:rsidRDefault="00C4114A" w:rsidP="00C4114A">
      <w:pPr>
        <w:rPr>
          <w:rFonts w:ascii="Times New Roman" w:hAnsi="Times New Roman" w:cs="Times New Roman"/>
        </w:rPr>
      </w:pPr>
      <w:r w:rsidRPr="007A0CA4">
        <w:rPr>
          <w:rFonts w:ascii="Times New Roman" w:hAnsi="Times New Roman" w:cs="Times New Roman"/>
        </w:rPr>
        <w:t>Reason for Self-Assessment:</w:t>
      </w:r>
    </w:p>
    <w:p w14:paraId="766C51C8" w14:textId="77777777" w:rsidR="00C4114A" w:rsidRPr="007A0CA4" w:rsidRDefault="00C4114A" w:rsidP="00C4114A">
      <w:pPr>
        <w:rPr>
          <w:rFonts w:ascii="Times New Roman" w:hAnsi="Times New Roman" w:cs="Times New Roman"/>
        </w:rPr>
      </w:pPr>
    </w:p>
    <w:p w14:paraId="348A5FDE" w14:textId="77777777" w:rsidR="00C4114A" w:rsidRPr="007A0CA4" w:rsidRDefault="00C4114A" w:rsidP="00C4114A">
      <w:pPr>
        <w:rPr>
          <w:rFonts w:ascii="Times New Roman" w:hAnsi="Times New Roman" w:cs="Times New Roman"/>
        </w:rPr>
      </w:pPr>
    </w:p>
    <w:p w14:paraId="3B8C8504" w14:textId="77777777" w:rsidR="00C4114A" w:rsidRPr="007A0CA4" w:rsidRDefault="00C4114A" w:rsidP="00C4114A">
      <w:pPr>
        <w:rPr>
          <w:rFonts w:ascii="Times New Roman" w:hAnsi="Times New Roman" w:cs="Times New Roman"/>
        </w:rPr>
      </w:pPr>
    </w:p>
    <w:p w14:paraId="18D7BB3B" w14:textId="77777777" w:rsidR="00C4114A" w:rsidRPr="007A0CA4" w:rsidRDefault="00C4114A" w:rsidP="00C4114A">
      <w:pPr>
        <w:rPr>
          <w:rFonts w:ascii="Times New Roman" w:hAnsi="Times New Roman" w:cs="Times New Roman"/>
        </w:rPr>
      </w:pPr>
      <w:r w:rsidRPr="007A0CA4">
        <w:rPr>
          <w:rFonts w:ascii="Times New Roman" w:hAnsi="Times New Roman" w:cs="Times New Roman"/>
        </w:rPr>
        <w:t>Teacher Feedback:</w:t>
      </w:r>
    </w:p>
    <w:p w14:paraId="7F41A8FE" w14:textId="77777777" w:rsidR="00B173E0" w:rsidRPr="007A0CA4" w:rsidRDefault="00B173E0" w:rsidP="00B173E0">
      <w:pPr>
        <w:rPr>
          <w:rFonts w:ascii="Times New Roman" w:hAnsi="Times New Roman" w:cs="Times New Roman"/>
          <w:b/>
        </w:rPr>
      </w:pPr>
    </w:p>
    <w:p w14:paraId="6BB2F216" w14:textId="77777777" w:rsidR="00280146" w:rsidRPr="007A0CA4" w:rsidRDefault="00280146" w:rsidP="00280146">
      <w:pPr>
        <w:rPr>
          <w:rFonts w:ascii="Times New Roman" w:hAnsi="Times New Roman" w:cs="Times New Roman"/>
        </w:rPr>
      </w:pPr>
    </w:p>
    <w:p w14:paraId="4AFE32BF" w14:textId="0EEB02A2" w:rsidR="00C4114A" w:rsidRPr="007A0CA4" w:rsidRDefault="00C4114A">
      <w:pPr>
        <w:rPr>
          <w:rFonts w:ascii="Times New Roman" w:hAnsi="Times New Roman" w:cs="Times New Roman"/>
        </w:rPr>
      </w:pPr>
      <w:r w:rsidRPr="007A0CA4">
        <w:rPr>
          <w:rFonts w:ascii="Times New Roman" w:hAnsi="Times New Roman" w:cs="Times New Roman"/>
        </w:rPr>
        <w:br w:type="page"/>
      </w:r>
    </w:p>
    <w:p w14:paraId="78DCD5A1" w14:textId="77777777" w:rsidR="007A0CA4" w:rsidRPr="007A0CA4" w:rsidRDefault="007A0CA4" w:rsidP="007A0CA4">
      <w:pPr>
        <w:jc w:val="center"/>
        <w:rPr>
          <w:rFonts w:ascii="Times New Roman" w:hAnsi="Times New Roman" w:cs="Times New Roman"/>
          <w:b/>
        </w:rPr>
      </w:pPr>
      <w:r w:rsidRPr="007A0CA4">
        <w:rPr>
          <w:rFonts w:ascii="Times New Roman" w:hAnsi="Times New Roman" w:cs="Times New Roman"/>
          <w:b/>
        </w:rPr>
        <w:t>Formative Assessment Rubrics</w:t>
      </w:r>
    </w:p>
    <w:p w14:paraId="4AFC746E" w14:textId="77777777" w:rsidR="007A0CA4" w:rsidRDefault="007A0CA4" w:rsidP="00280146">
      <w:pPr>
        <w:rPr>
          <w:rFonts w:ascii="Times New Roman" w:hAnsi="Times New Roman" w:cs="Times New Roman"/>
          <w:b/>
        </w:rPr>
      </w:pPr>
    </w:p>
    <w:p w14:paraId="68D0BAC5" w14:textId="7127B96C" w:rsidR="00280146" w:rsidRPr="007A0CA4" w:rsidRDefault="00C4114A" w:rsidP="00280146">
      <w:pPr>
        <w:rPr>
          <w:rFonts w:ascii="Times New Roman" w:hAnsi="Times New Roman" w:cs="Times New Roman"/>
          <w:b/>
        </w:rPr>
      </w:pPr>
      <w:r w:rsidRPr="007A0CA4">
        <w:rPr>
          <w:rFonts w:ascii="Times New Roman" w:hAnsi="Times New Roman" w:cs="Times New Roman"/>
          <w:b/>
        </w:rPr>
        <w:t>Task: Create a Figurative Language Wiki</w:t>
      </w:r>
    </w:p>
    <w:p w14:paraId="7443C549" w14:textId="77777777" w:rsidR="00C4114A" w:rsidRPr="007A0CA4" w:rsidRDefault="00C4114A" w:rsidP="00280146">
      <w:pPr>
        <w:rPr>
          <w:rFonts w:ascii="Times New Roman" w:hAnsi="Times New Roman" w:cs="Times New Roman"/>
          <w:b/>
        </w:rPr>
      </w:pPr>
    </w:p>
    <w:p w14:paraId="66F4773B" w14:textId="77777777" w:rsidR="00C4114A" w:rsidRPr="007A0CA4" w:rsidRDefault="00C4114A" w:rsidP="00280146">
      <w:pPr>
        <w:rPr>
          <w:rFonts w:ascii="Times New Roman" w:hAnsi="Times New Roman" w:cs="Times New Roman"/>
          <w:b/>
        </w:rPr>
      </w:pPr>
      <w:r w:rsidRPr="007A0CA4">
        <w:rPr>
          <w:rFonts w:ascii="Times New Roman" w:hAnsi="Times New Roman" w:cs="Times New Roman"/>
          <w:b/>
        </w:rPr>
        <w:t>Aims</w:t>
      </w:r>
    </w:p>
    <w:p w14:paraId="5CB66C31" w14:textId="77777777" w:rsidR="00C4114A" w:rsidRPr="007A0CA4" w:rsidRDefault="00C4114A" w:rsidP="00C4114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7A0CA4">
        <w:rPr>
          <w:rFonts w:ascii="Times New Roman" w:hAnsi="Times New Roman" w:cs="Times New Roman"/>
        </w:rPr>
        <w:t>develop</w:t>
      </w:r>
      <w:proofErr w:type="gramEnd"/>
      <w:r w:rsidRPr="007A0CA4">
        <w:rPr>
          <w:rFonts w:ascii="Times New Roman" w:hAnsi="Times New Roman" w:cs="Times New Roman"/>
        </w:rPr>
        <w:t xml:space="preserve"> the skills involved in listening, speaking, reading, writing, viewing and presenting in a variety of contexts</w:t>
      </w:r>
    </w:p>
    <w:p w14:paraId="0238AA65" w14:textId="77777777" w:rsidR="00C4114A" w:rsidRPr="007A0CA4" w:rsidRDefault="00C4114A" w:rsidP="00C4114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7A0CA4">
        <w:rPr>
          <w:rFonts w:ascii="Times New Roman" w:hAnsi="Times New Roman" w:cs="Times New Roman"/>
        </w:rPr>
        <w:t>explore</w:t>
      </w:r>
      <w:proofErr w:type="gramEnd"/>
      <w:r w:rsidRPr="007A0CA4">
        <w:rPr>
          <w:rFonts w:ascii="Times New Roman" w:hAnsi="Times New Roman" w:cs="Times New Roman"/>
        </w:rPr>
        <w:t xml:space="preserve"> language through a variety of media and modes</w:t>
      </w:r>
    </w:p>
    <w:p w14:paraId="471BF34E" w14:textId="77777777" w:rsidR="00C4114A" w:rsidRPr="007A0CA4" w:rsidRDefault="00C4114A" w:rsidP="00280146">
      <w:pPr>
        <w:rPr>
          <w:rFonts w:ascii="Times New Roman" w:hAnsi="Times New Roman" w:cs="Times New Roman"/>
        </w:rPr>
      </w:pPr>
    </w:p>
    <w:p w14:paraId="1651D9B8" w14:textId="0E90EE48" w:rsidR="00C4114A" w:rsidRPr="007A0CA4" w:rsidRDefault="007A0CA4" w:rsidP="00280146">
      <w:pPr>
        <w:rPr>
          <w:rFonts w:ascii="Times New Roman" w:hAnsi="Times New Roman" w:cs="Times New Roman"/>
        </w:rPr>
      </w:pPr>
      <w:r w:rsidRPr="007A0CA4">
        <w:rPr>
          <w:rFonts w:ascii="Times New Roman" w:hAnsi="Times New Roman" w:cs="Times New Roman"/>
          <w:b/>
        </w:rPr>
        <w:t xml:space="preserve">Instructions:  </w:t>
      </w:r>
      <w:r>
        <w:rPr>
          <w:rFonts w:ascii="Times New Roman" w:hAnsi="Times New Roman" w:cs="Times New Roman"/>
        </w:rPr>
        <w:t xml:space="preserve">Add to the class wiki about figurative language.  You should </w:t>
      </w:r>
      <w:r w:rsidR="00075A1E">
        <w:rPr>
          <w:rFonts w:ascii="Times New Roman" w:hAnsi="Times New Roman" w:cs="Times New Roman"/>
        </w:rPr>
        <w:t xml:space="preserve">justify your understanding of figurative language with </w:t>
      </w:r>
      <w:r>
        <w:rPr>
          <w:rFonts w:ascii="Times New Roman" w:hAnsi="Times New Roman" w:cs="Times New Roman"/>
        </w:rPr>
        <w:t>detailed examples of each language structure on the wiki pages and give an excellent example of that structure using correct literary terminology to explain or share your example.</w:t>
      </w:r>
    </w:p>
    <w:p w14:paraId="1CDA629B" w14:textId="77777777" w:rsidR="007A0CA4" w:rsidRDefault="007A0CA4" w:rsidP="00C411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5D1A2E46" w14:textId="77777777" w:rsidR="00C4114A" w:rsidRPr="007A0CA4" w:rsidRDefault="00C4114A" w:rsidP="00C411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7A0CA4">
        <w:rPr>
          <w:rFonts w:ascii="Times New Roman" w:hAnsi="Times New Roman" w:cs="Times New Roman"/>
          <w:b/>
        </w:rPr>
        <w:t>Criterion A: Analyzing</w:t>
      </w:r>
    </w:p>
    <w:p w14:paraId="2C091781" w14:textId="77777777" w:rsidR="00C4114A" w:rsidRPr="007A0CA4" w:rsidRDefault="00C4114A" w:rsidP="00C411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0CA4">
        <w:rPr>
          <w:rFonts w:ascii="Times New Roman" w:hAnsi="Times New Roman" w:cs="Times New Roman"/>
        </w:rPr>
        <w:t xml:space="preserve">iii. </w:t>
      </w:r>
      <w:proofErr w:type="gramStart"/>
      <w:r w:rsidRPr="007A0CA4">
        <w:rPr>
          <w:rFonts w:ascii="Times New Roman" w:hAnsi="Times New Roman" w:cs="Times New Roman"/>
          <w:b/>
        </w:rPr>
        <w:t>justify</w:t>
      </w:r>
      <w:proofErr w:type="gramEnd"/>
      <w:r w:rsidRPr="007A0CA4">
        <w:rPr>
          <w:rFonts w:ascii="Times New Roman" w:hAnsi="Times New Roman" w:cs="Times New Roman"/>
        </w:rPr>
        <w:t xml:space="preserve"> opinions and ideas, using examples, explanations and terminology</w:t>
      </w:r>
    </w:p>
    <w:p w14:paraId="2B639740" w14:textId="77777777" w:rsidR="00C4114A" w:rsidRPr="007A0CA4" w:rsidRDefault="00C4114A" w:rsidP="00C411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808080"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638"/>
        <w:gridCol w:w="5490"/>
        <w:gridCol w:w="2430"/>
      </w:tblGrid>
      <w:tr w:rsidR="00C4114A" w:rsidRPr="007A0CA4" w14:paraId="6F572364" w14:textId="77777777" w:rsidTr="001E19F2">
        <w:tc>
          <w:tcPr>
            <w:tcW w:w="1638" w:type="dxa"/>
          </w:tcPr>
          <w:p w14:paraId="26AE3A68" w14:textId="77777777" w:rsidR="00C4114A" w:rsidRPr="007A0CA4" w:rsidRDefault="00C4114A" w:rsidP="001E19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CA4">
              <w:rPr>
                <w:rFonts w:ascii="Times New Roman" w:hAnsi="Times New Roman" w:cs="Times New Roman"/>
                <w:b/>
              </w:rPr>
              <w:t>Achievement</w:t>
            </w:r>
          </w:p>
          <w:p w14:paraId="05037E8D" w14:textId="77777777" w:rsidR="00C4114A" w:rsidRPr="007A0CA4" w:rsidRDefault="00C4114A" w:rsidP="001E19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CA4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5490" w:type="dxa"/>
          </w:tcPr>
          <w:p w14:paraId="721AA7BC" w14:textId="77777777" w:rsidR="00C4114A" w:rsidRPr="007A0CA4" w:rsidRDefault="00C4114A" w:rsidP="001E19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CA4">
              <w:rPr>
                <w:rFonts w:ascii="Times New Roman" w:hAnsi="Times New Roman" w:cs="Times New Roman"/>
                <w:b/>
              </w:rPr>
              <w:t>Level Descriptor</w:t>
            </w:r>
          </w:p>
        </w:tc>
        <w:tc>
          <w:tcPr>
            <w:tcW w:w="2430" w:type="dxa"/>
          </w:tcPr>
          <w:p w14:paraId="03A1C033" w14:textId="77777777" w:rsidR="00C4114A" w:rsidRPr="007A0CA4" w:rsidRDefault="00C4114A" w:rsidP="001E19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CA4">
              <w:rPr>
                <w:rFonts w:ascii="Times New Roman" w:hAnsi="Times New Roman" w:cs="Times New Roman"/>
                <w:b/>
              </w:rPr>
              <w:t>Specific Requirements</w:t>
            </w:r>
          </w:p>
        </w:tc>
      </w:tr>
      <w:tr w:rsidR="00C4114A" w:rsidRPr="007A0CA4" w14:paraId="75C6E253" w14:textId="77777777" w:rsidTr="001E19F2">
        <w:tc>
          <w:tcPr>
            <w:tcW w:w="1638" w:type="dxa"/>
          </w:tcPr>
          <w:p w14:paraId="7CF59C60" w14:textId="77777777" w:rsidR="00C4114A" w:rsidRPr="007A0CA4" w:rsidRDefault="00C4114A" w:rsidP="001E19F2">
            <w:pPr>
              <w:jc w:val="center"/>
              <w:rPr>
                <w:rFonts w:ascii="Times New Roman" w:hAnsi="Times New Roman" w:cs="Times New Roman"/>
              </w:rPr>
            </w:pPr>
            <w:r w:rsidRPr="007A0C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90" w:type="dxa"/>
          </w:tcPr>
          <w:p w14:paraId="757D0230" w14:textId="77777777" w:rsidR="00C4114A" w:rsidRPr="007A0CA4" w:rsidRDefault="00C4114A" w:rsidP="001E19F2">
            <w:pPr>
              <w:rPr>
                <w:rFonts w:ascii="Times New Roman" w:hAnsi="Times New Roman" w:cs="Times New Roman"/>
              </w:rPr>
            </w:pPr>
            <w:r w:rsidRPr="007A0CA4">
              <w:rPr>
                <w:rFonts w:ascii="Times New Roman" w:hAnsi="Times New Roman" w:cs="Times New Roman"/>
              </w:rPr>
              <w:t>The student does not reach a standard described by any of the descriptors below.</w:t>
            </w:r>
          </w:p>
        </w:tc>
        <w:tc>
          <w:tcPr>
            <w:tcW w:w="2430" w:type="dxa"/>
            <w:vMerge w:val="restart"/>
          </w:tcPr>
          <w:p w14:paraId="57C9DA41" w14:textId="77777777" w:rsidR="00C4114A" w:rsidRPr="007A0CA4" w:rsidRDefault="00C4114A" w:rsidP="001E19F2">
            <w:pPr>
              <w:rPr>
                <w:rFonts w:ascii="Times New Roman" w:hAnsi="Times New Roman" w:cs="Times New Roman"/>
              </w:rPr>
            </w:pPr>
          </w:p>
        </w:tc>
      </w:tr>
      <w:tr w:rsidR="00C4114A" w:rsidRPr="007A0CA4" w14:paraId="128A5698" w14:textId="77777777" w:rsidTr="001E19F2">
        <w:tc>
          <w:tcPr>
            <w:tcW w:w="1638" w:type="dxa"/>
          </w:tcPr>
          <w:p w14:paraId="69E58DE0" w14:textId="77777777" w:rsidR="00C4114A" w:rsidRPr="007A0CA4" w:rsidRDefault="00C4114A" w:rsidP="001E19F2">
            <w:pPr>
              <w:jc w:val="center"/>
              <w:rPr>
                <w:rFonts w:ascii="Times New Roman" w:hAnsi="Times New Roman" w:cs="Times New Roman"/>
              </w:rPr>
            </w:pPr>
            <w:r w:rsidRPr="007A0CA4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5490" w:type="dxa"/>
          </w:tcPr>
          <w:p w14:paraId="2E650ABE" w14:textId="581A6BF3" w:rsidR="00C4114A" w:rsidRPr="007A0CA4" w:rsidRDefault="00C4114A" w:rsidP="001E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0CA4">
              <w:rPr>
                <w:rFonts w:ascii="Times New Roman" w:hAnsi="Times New Roman" w:cs="Times New Roman"/>
              </w:rPr>
              <w:t xml:space="preserve">iii. </w:t>
            </w:r>
            <w:proofErr w:type="gramStart"/>
            <w:r w:rsidRPr="007A0CA4">
              <w:rPr>
                <w:rFonts w:ascii="Times New Roman" w:hAnsi="Times New Roman" w:cs="Times New Roman"/>
                <w:b/>
              </w:rPr>
              <w:t>rarely</w:t>
            </w:r>
            <w:proofErr w:type="gramEnd"/>
            <w:r w:rsidRPr="007A0CA4">
              <w:rPr>
                <w:rFonts w:ascii="Times New Roman" w:hAnsi="Times New Roman" w:cs="Times New Roman"/>
              </w:rPr>
              <w:t xml:space="preserve"> justifies opinions and ideas with examples or explanations; uses </w:t>
            </w:r>
            <w:r w:rsidRPr="007A0CA4">
              <w:rPr>
                <w:rFonts w:ascii="Times New Roman" w:hAnsi="Times New Roman" w:cs="Times New Roman"/>
                <w:b/>
              </w:rPr>
              <w:t>little or no</w:t>
            </w:r>
            <w:r w:rsidRPr="007A0CA4">
              <w:rPr>
                <w:rFonts w:ascii="Times New Roman" w:hAnsi="Times New Roman" w:cs="Times New Roman"/>
              </w:rPr>
              <w:t xml:space="preserve"> terminology</w:t>
            </w:r>
          </w:p>
        </w:tc>
        <w:tc>
          <w:tcPr>
            <w:tcW w:w="2430" w:type="dxa"/>
            <w:vMerge/>
          </w:tcPr>
          <w:p w14:paraId="7559D697" w14:textId="77777777" w:rsidR="00C4114A" w:rsidRPr="007A0CA4" w:rsidRDefault="00C4114A" w:rsidP="001E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4114A" w:rsidRPr="007A0CA4" w14:paraId="555DC6A2" w14:textId="77777777" w:rsidTr="001E19F2">
        <w:tc>
          <w:tcPr>
            <w:tcW w:w="1638" w:type="dxa"/>
          </w:tcPr>
          <w:p w14:paraId="6028C2E2" w14:textId="77777777" w:rsidR="00C4114A" w:rsidRPr="007A0CA4" w:rsidRDefault="00C4114A" w:rsidP="001E19F2">
            <w:pPr>
              <w:jc w:val="center"/>
              <w:rPr>
                <w:rFonts w:ascii="Times New Roman" w:hAnsi="Times New Roman" w:cs="Times New Roman"/>
              </w:rPr>
            </w:pPr>
            <w:r w:rsidRPr="007A0CA4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5490" w:type="dxa"/>
          </w:tcPr>
          <w:p w14:paraId="28952034" w14:textId="4E396E2A" w:rsidR="00C4114A" w:rsidRPr="007A0CA4" w:rsidRDefault="00C4114A" w:rsidP="001E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0CA4">
              <w:rPr>
                <w:rFonts w:ascii="Times New Roman" w:hAnsi="Times New Roman" w:cs="Times New Roman"/>
              </w:rPr>
              <w:t xml:space="preserve">iii. </w:t>
            </w:r>
            <w:proofErr w:type="gramStart"/>
            <w:r w:rsidRPr="007A0CA4">
              <w:rPr>
                <w:rFonts w:ascii="Times New Roman" w:hAnsi="Times New Roman" w:cs="Times New Roman"/>
              </w:rPr>
              <w:t>justifies</w:t>
            </w:r>
            <w:proofErr w:type="gramEnd"/>
            <w:r w:rsidRPr="007A0CA4">
              <w:rPr>
                <w:rFonts w:ascii="Times New Roman" w:hAnsi="Times New Roman" w:cs="Times New Roman"/>
              </w:rPr>
              <w:t xml:space="preserve"> opinions and ideas with </w:t>
            </w:r>
            <w:r w:rsidRPr="007A0CA4">
              <w:rPr>
                <w:rFonts w:ascii="Times New Roman" w:hAnsi="Times New Roman" w:cs="Times New Roman"/>
                <w:b/>
              </w:rPr>
              <w:t>some</w:t>
            </w:r>
            <w:r w:rsidRPr="007A0CA4">
              <w:rPr>
                <w:rFonts w:ascii="Times New Roman" w:hAnsi="Times New Roman" w:cs="Times New Roman"/>
              </w:rPr>
              <w:t xml:space="preserve"> examples and explanations, though this may not be consistent; uses </w:t>
            </w:r>
            <w:r w:rsidRPr="007A0CA4">
              <w:rPr>
                <w:rFonts w:ascii="Times New Roman" w:hAnsi="Times New Roman" w:cs="Times New Roman"/>
                <w:b/>
              </w:rPr>
              <w:t>some</w:t>
            </w:r>
            <w:r w:rsidRPr="007A0CA4">
              <w:rPr>
                <w:rFonts w:ascii="Times New Roman" w:hAnsi="Times New Roman" w:cs="Times New Roman"/>
              </w:rPr>
              <w:t xml:space="preserve"> terminology</w:t>
            </w:r>
          </w:p>
        </w:tc>
        <w:tc>
          <w:tcPr>
            <w:tcW w:w="2430" w:type="dxa"/>
            <w:vMerge/>
          </w:tcPr>
          <w:p w14:paraId="7C013511" w14:textId="77777777" w:rsidR="00C4114A" w:rsidRPr="007A0CA4" w:rsidRDefault="00C4114A" w:rsidP="001E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4114A" w:rsidRPr="007A0CA4" w14:paraId="21613AA5" w14:textId="77777777" w:rsidTr="001E19F2">
        <w:tc>
          <w:tcPr>
            <w:tcW w:w="1638" w:type="dxa"/>
          </w:tcPr>
          <w:p w14:paraId="099A1FA1" w14:textId="77777777" w:rsidR="00C4114A" w:rsidRPr="007A0CA4" w:rsidRDefault="00C4114A" w:rsidP="001E19F2">
            <w:pPr>
              <w:jc w:val="center"/>
              <w:rPr>
                <w:rFonts w:ascii="Times New Roman" w:hAnsi="Times New Roman" w:cs="Times New Roman"/>
              </w:rPr>
            </w:pPr>
            <w:r w:rsidRPr="007A0CA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5490" w:type="dxa"/>
          </w:tcPr>
          <w:p w14:paraId="13A48578" w14:textId="67B3245E" w:rsidR="00C4114A" w:rsidRPr="007A0CA4" w:rsidRDefault="00C4114A" w:rsidP="001E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0CA4">
              <w:rPr>
                <w:rFonts w:ascii="Times New Roman" w:hAnsi="Times New Roman" w:cs="Times New Roman"/>
              </w:rPr>
              <w:t xml:space="preserve">iii. </w:t>
            </w:r>
            <w:proofErr w:type="gramStart"/>
            <w:r w:rsidRPr="007A0CA4">
              <w:rPr>
                <w:rFonts w:ascii="Times New Roman" w:hAnsi="Times New Roman" w:cs="Times New Roman"/>
                <w:b/>
              </w:rPr>
              <w:t>sufficiently</w:t>
            </w:r>
            <w:proofErr w:type="gramEnd"/>
            <w:r w:rsidRPr="007A0CA4">
              <w:rPr>
                <w:rFonts w:ascii="Times New Roman" w:hAnsi="Times New Roman" w:cs="Times New Roman"/>
              </w:rPr>
              <w:t xml:space="preserve"> justifies opinions and ideas with examples and explanations; uses </w:t>
            </w:r>
            <w:r w:rsidRPr="007A0CA4">
              <w:rPr>
                <w:rFonts w:ascii="Times New Roman" w:hAnsi="Times New Roman" w:cs="Times New Roman"/>
                <w:b/>
              </w:rPr>
              <w:t>accurate</w:t>
            </w:r>
            <w:r w:rsidRPr="007A0CA4">
              <w:rPr>
                <w:rFonts w:ascii="Times New Roman" w:hAnsi="Times New Roman" w:cs="Times New Roman"/>
              </w:rPr>
              <w:t xml:space="preserve"> terminology</w:t>
            </w:r>
          </w:p>
        </w:tc>
        <w:tc>
          <w:tcPr>
            <w:tcW w:w="2430" w:type="dxa"/>
            <w:vMerge/>
          </w:tcPr>
          <w:p w14:paraId="29A1059E" w14:textId="77777777" w:rsidR="00C4114A" w:rsidRPr="007A0CA4" w:rsidRDefault="00C4114A" w:rsidP="001E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4114A" w:rsidRPr="007A0CA4" w14:paraId="33776CCA" w14:textId="77777777" w:rsidTr="001E19F2">
        <w:tc>
          <w:tcPr>
            <w:tcW w:w="1638" w:type="dxa"/>
          </w:tcPr>
          <w:p w14:paraId="2A1380EB" w14:textId="77777777" w:rsidR="00C4114A" w:rsidRPr="007A0CA4" w:rsidRDefault="00C4114A" w:rsidP="001E19F2">
            <w:pPr>
              <w:jc w:val="center"/>
              <w:rPr>
                <w:rFonts w:ascii="Times New Roman" w:hAnsi="Times New Roman" w:cs="Times New Roman"/>
              </w:rPr>
            </w:pPr>
            <w:r w:rsidRPr="007A0CA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5490" w:type="dxa"/>
          </w:tcPr>
          <w:p w14:paraId="01F43570" w14:textId="029E8E4D" w:rsidR="00C4114A" w:rsidRPr="007A0CA4" w:rsidRDefault="00C4114A" w:rsidP="001E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0CA4">
              <w:rPr>
                <w:rFonts w:ascii="Times New Roman" w:hAnsi="Times New Roman" w:cs="Times New Roman"/>
              </w:rPr>
              <w:t xml:space="preserve">iii. </w:t>
            </w:r>
            <w:proofErr w:type="gramStart"/>
            <w:r w:rsidRPr="007A0CA4">
              <w:rPr>
                <w:rFonts w:ascii="Times New Roman" w:hAnsi="Times New Roman" w:cs="Times New Roman"/>
              </w:rPr>
              <w:t>gives</w:t>
            </w:r>
            <w:proofErr w:type="gramEnd"/>
            <w:r w:rsidRPr="007A0CA4">
              <w:rPr>
                <w:rFonts w:ascii="Times New Roman" w:hAnsi="Times New Roman" w:cs="Times New Roman"/>
              </w:rPr>
              <w:t xml:space="preserve"> </w:t>
            </w:r>
            <w:r w:rsidRPr="007A0CA4">
              <w:rPr>
                <w:rFonts w:ascii="Times New Roman" w:hAnsi="Times New Roman" w:cs="Times New Roman"/>
                <w:b/>
              </w:rPr>
              <w:t>detailed</w:t>
            </w:r>
            <w:r w:rsidRPr="007A0CA4">
              <w:rPr>
                <w:rFonts w:ascii="Times New Roman" w:hAnsi="Times New Roman" w:cs="Times New Roman"/>
              </w:rPr>
              <w:t xml:space="preserve"> justification of opinions and ideas with a range of examples, and thorough explanations; uses </w:t>
            </w:r>
            <w:r w:rsidRPr="007A0CA4">
              <w:rPr>
                <w:rFonts w:ascii="Times New Roman" w:hAnsi="Times New Roman" w:cs="Times New Roman"/>
                <w:b/>
              </w:rPr>
              <w:t>accurate</w:t>
            </w:r>
            <w:r w:rsidRPr="007A0CA4">
              <w:rPr>
                <w:rFonts w:ascii="Times New Roman" w:hAnsi="Times New Roman" w:cs="Times New Roman"/>
              </w:rPr>
              <w:t xml:space="preserve"> terminology</w:t>
            </w:r>
          </w:p>
        </w:tc>
        <w:tc>
          <w:tcPr>
            <w:tcW w:w="2430" w:type="dxa"/>
            <w:vMerge/>
          </w:tcPr>
          <w:p w14:paraId="10B2B932" w14:textId="77777777" w:rsidR="00C4114A" w:rsidRPr="007A0CA4" w:rsidRDefault="00C4114A" w:rsidP="001E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7953FA7" w14:textId="77777777" w:rsidR="00C4114A" w:rsidRPr="007A0CA4" w:rsidRDefault="00C4114A" w:rsidP="00C4114A">
      <w:pPr>
        <w:rPr>
          <w:rFonts w:ascii="Times New Roman" w:hAnsi="Times New Roman" w:cs="Times New Roman"/>
        </w:rPr>
      </w:pPr>
      <w:r w:rsidRPr="007A0CA4">
        <w:rPr>
          <w:rFonts w:ascii="Times New Roman" w:hAnsi="Times New Roman" w:cs="Times New Roman"/>
        </w:rPr>
        <w:t>Self-Assessment:</w:t>
      </w:r>
      <w:r w:rsidRPr="007A0CA4">
        <w:rPr>
          <w:rFonts w:ascii="Times New Roman" w:hAnsi="Times New Roman" w:cs="Times New Roman"/>
        </w:rPr>
        <w:tab/>
      </w:r>
    </w:p>
    <w:p w14:paraId="03B79AFA" w14:textId="77777777" w:rsidR="00C4114A" w:rsidRPr="007A0CA4" w:rsidRDefault="00C4114A" w:rsidP="00C4114A">
      <w:pPr>
        <w:rPr>
          <w:rFonts w:ascii="Times New Roman" w:hAnsi="Times New Roman" w:cs="Times New Roman"/>
        </w:rPr>
      </w:pPr>
      <w:r w:rsidRPr="007A0CA4">
        <w:rPr>
          <w:rFonts w:ascii="Times New Roman" w:hAnsi="Times New Roman" w:cs="Times New Roman"/>
        </w:rPr>
        <w:t>Reason for Self-Assessment:</w:t>
      </w:r>
    </w:p>
    <w:p w14:paraId="35C109DD" w14:textId="77777777" w:rsidR="00C4114A" w:rsidRPr="007A0CA4" w:rsidRDefault="00C4114A" w:rsidP="00C4114A">
      <w:pPr>
        <w:rPr>
          <w:rFonts w:ascii="Times New Roman" w:hAnsi="Times New Roman" w:cs="Times New Roman"/>
        </w:rPr>
      </w:pPr>
    </w:p>
    <w:p w14:paraId="49A44118" w14:textId="77777777" w:rsidR="00C4114A" w:rsidRPr="007A0CA4" w:rsidRDefault="00C4114A" w:rsidP="00C4114A">
      <w:pPr>
        <w:rPr>
          <w:rFonts w:ascii="Times New Roman" w:hAnsi="Times New Roman" w:cs="Times New Roman"/>
        </w:rPr>
      </w:pPr>
    </w:p>
    <w:p w14:paraId="3D621F71" w14:textId="77777777" w:rsidR="00C4114A" w:rsidRPr="007A0CA4" w:rsidRDefault="00C4114A" w:rsidP="00C4114A">
      <w:pPr>
        <w:rPr>
          <w:rFonts w:ascii="Times New Roman" w:hAnsi="Times New Roman" w:cs="Times New Roman"/>
        </w:rPr>
      </w:pPr>
    </w:p>
    <w:p w14:paraId="785D1733" w14:textId="77777777" w:rsidR="00C4114A" w:rsidRPr="007A0CA4" w:rsidRDefault="00C4114A" w:rsidP="00C4114A">
      <w:pPr>
        <w:rPr>
          <w:rFonts w:ascii="Times New Roman" w:hAnsi="Times New Roman" w:cs="Times New Roman"/>
        </w:rPr>
      </w:pPr>
      <w:r w:rsidRPr="007A0CA4">
        <w:rPr>
          <w:rFonts w:ascii="Times New Roman" w:hAnsi="Times New Roman" w:cs="Times New Roman"/>
        </w:rPr>
        <w:t>Teacher Feedback:</w:t>
      </w:r>
    </w:p>
    <w:p w14:paraId="265007F9" w14:textId="77777777" w:rsidR="00C4114A" w:rsidRPr="007A0CA4" w:rsidRDefault="00C4114A" w:rsidP="00C4114A">
      <w:pPr>
        <w:rPr>
          <w:rFonts w:ascii="Times New Roman" w:hAnsi="Times New Roman" w:cs="Times New Roman"/>
          <w:b/>
        </w:rPr>
      </w:pPr>
    </w:p>
    <w:p w14:paraId="674EAC74" w14:textId="77777777" w:rsidR="00C4114A" w:rsidRPr="007A0CA4" w:rsidRDefault="00C4114A" w:rsidP="00C4114A">
      <w:pPr>
        <w:rPr>
          <w:rFonts w:ascii="Times New Roman" w:hAnsi="Times New Roman" w:cs="Times New Roman"/>
          <w:b/>
        </w:rPr>
      </w:pPr>
    </w:p>
    <w:p w14:paraId="503AC58A" w14:textId="77777777" w:rsidR="00C4114A" w:rsidRPr="007A0CA4" w:rsidRDefault="00C4114A" w:rsidP="00C4114A">
      <w:pPr>
        <w:rPr>
          <w:rFonts w:ascii="Times New Roman" w:hAnsi="Times New Roman" w:cs="Times New Roman"/>
          <w:b/>
        </w:rPr>
      </w:pPr>
    </w:p>
    <w:p w14:paraId="79B93272" w14:textId="77777777" w:rsidR="00C4114A" w:rsidRPr="007A0CA4" w:rsidRDefault="00C4114A" w:rsidP="00C4114A">
      <w:pPr>
        <w:rPr>
          <w:rFonts w:ascii="Times New Roman" w:hAnsi="Times New Roman" w:cs="Times New Roman"/>
          <w:b/>
        </w:rPr>
      </w:pPr>
    </w:p>
    <w:p w14:paraId="2FADD3F4" w14:textId="77777777" w:rsidR="001E19F2" w:rsidRDefault="001E19F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FEB925C" w14:textId="633F2E19" w:rsidR="00B173E0" w:rsidRPr="007A0CA4" w:rsidRDefault="00AD11A1" w:rsidP="00B173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Summative Assessment</w:t>
      </w:r>
    </w:p>
    <w:p w14:paraId="0DBB7972" w14:textId="77777777" w:rsidR="00B75D87" w:rsidRDefault="00B75D87" w:rsidP="00B75D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040BBAB0" w14:textId="77777777" w:rsidR="00B75D87" w:rsidRPr="00B019CE" w:rsidRDefault="00B75D87" w:rsidP="00B75D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Aims</w:t>
      </w:r>
    </w:p>
    <w:p w14:paraId="5105B3B9" w14:textId="77777777" w:rsidR="00B75D87" w:rsidRPr="00B019CE" w:rsidRDefault="00B75D87" w:rsidP="00B75D8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B019CE">
        <w:rPr>
          <w:rFonts w:ascii="Times New Roman" w:hAnsi="Times New Roman" w:cs="Times New Roman"/>
        </w:rPr>
        <w:t>use</w:t>
      </w:r>
      <w:proofErr w:type="gramEnd"/>
      <w:r w:rsidRPr="00B019CE">
        <w:rPr>
          <w:rFonts w:ascii="Times New Roman" w:hAnsi="Times New Roman" w:cs="Times New Roman"/>
        </w:rPr>
        <w:t xml:space="preserve"> language as a vehicle for thought, creativity, reflection, learning, self-expression, analysis and social interaction</w:t>
      </w:r>
    </w:p>
    <w:p w14:paraId="62CCAC7A" w14:textId="77777777" w:rsidR="00B75D87" w:rsidRPr="00B019CE" w:rsidRDefault="00B75D87" w:rsidP="00B75D8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B019CE">
        <w:rPr>
          <w:rFonts w:ascii="Times New Roman" w:hAnsi="Times New Roman" w:cs="Times New Roman"/>
        </w:rPr>
        <w:t>develop</w:t>
      </w:r>
      <w:proofErr w:type="gramEnd"/>
      <w:r w:rsidRPr="00B019CE">
        <w:rPr>
          <w:rFonts w:ascii="Times New Roman" w:hAnsi="Times New Roman" w:cs="Times New Roman"/>
        </w:rPr>
        <w:t xml:space="preserve"> the skills involved in listening, speaking, reading, writing, viewing and presenting in a variety of contexts</w:t>
      </w:r>
    </w:p>
    <w:p w14:paraId="5F05FEC5" w14:textId="77777777" w:rsidR="00B75D87" w:rsidRDefault="00B75D87" w:rsidP="00B75D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6C2ED591" w14:textId="3E52E597" w:rsidR="00B75D87" w:rsidRDefault="00B75D87" w:rsidP="00B75D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Task 1: Write a children’s book to teach a kindergartener a lesson.</w:t>
      </w:r>
    </w:p>
    <w:p w14:paraId="5BC3FCA2" w14:textId="719B2475" w:rsidR="00B75D87" w:rsidRPr="00B75D87" w:rsidRDefault="00B75D87" w:rsidP="00B75D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Using what you know about poetry and your exemplar book, create a children’s book in verse.  Your book needs figurative language and poetic devices from those learned in class.</w:t>
      </w:r>
    </w:p>
    <w:p w14:paraId="08BFAE7E" w14:textId="77777777" w:rsidR="00B75D87" w:rsidRPr="00B75D87" w:rsidRDefault="00B75D87" w:rsidP="00B75D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485169F" w14:textId="6167DB44" w:rsidR="00B75D87" w:rsidRDefault="00B75D87" w:rsidP="00B75D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Task 2:  Illustrate your children’s book.</w:t>
      </w:r>
    </w:p>
    <w:p w14:paraId="72EC2D14" w14:textId="303CE93B" w:rsidR="00B75D87" w:rsidRDefault="00B75D87" w:rsidP="00B75D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Because kindergarteners learn from pictures and text, illustrate your children’s book to help your reader understand your message.</w:t>
      </w:r>
    </w:p>
    <w:p w14:paraId="1E229864" w14:textId="77777777" w:rsidR="00B75D87" w:rsidRDefault="00B75D87" w:rsidP="00B75D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BCC390D" w14:textId="09D86D32" w:rsidR="00B75D87" w:rsidRDefault="00B75D87" w:rsidP="00B75D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images need to be of your own making.  Photographs, drawings, </w:t>
      </w:r>
      <w:r w:rsidR="00AD11A1">
        <w:rPr>
          <w:rFonts w:ascii="Times New Roman" w:hAnsi="Times New Roman" w:cs="Times New Roman"/>
        </w:rPr>
        <w:t xml:space="preserve">or other representations </w:t>
      </w:r>
      <w:r w:rsidR="00AD11A1">
        <w:rPr>
          <w:rFonts w:ascii="Times New Roman" w:hAnsi="Times New Roman" w:cs="Times New Roman"/>
          <w:b/>
          <w:u w:val="single"/>
        </w:rPr>
        <w:t xml:space="preserve">MAY NOT </w:t>
      </w:r>
      <w:r w:rsidR="00AD11A1">
        <w:rPr>
          <w:rFonts w:ascii="Times New Roman" w:hAnsi="Times New Roman" w:cs="Times New Roman"/>
        </w:rPr>
        <w:t>come from the Internet.  However, art is not the point of the project, so your drawing ability or skill will not affect your grade.  Your images are a stylistic choice as well as your language, so design or choose them carefully.</w:t>
      </w:r>
    </w:p>
    <w:p w14:paraId="42C68385" w14:textId="77777777" w:rsidR="00AD11A1" w:rsidRPr="00AD11A1" w:rsidRDefault="00AD11A1" w:rsidP="00B75D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9706730" w14:textId="10C1B93E" w:rsidR="00B75D87" w:rsidRPr="00B019CE" w:rsidRDefault="00B75D87" w:rsidP="00B75D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B019CE">
        <w:rPr>
          <w:rFonts w:ascii="Times New Roman" w:hAnsi="Times New Roman" w:cs="Times New Roman"/>
          <w:b/>
        </w:rPr>
        <w:t>Task</w:t>
      </w:r>
      <w:r>
        <w:rPr>
          <w:rFonts w:ascii="Times New Roman" w:hAnsi="Times New Roman" w:cs="Times New Roman"/>
          <w:b/>
        </w:rPr>
        <w:t xml:space="preserve"> 3</w:t>
      </w:r>
      <w:r w:rsidRPr="00B019C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Read Your Book to a Kindergartener</w:t>
      </w:r>
    </w:p>
    <w:p w14:paraId="3E7C89A8" w14:textId="4821DC00" w:rsidR="00B75D87" w:rsidRPr="001E19F2" w:rsidRDefault="00B75D87" w:rsidP="00B75D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Share your book with a Kindergartener so that he or she learns about language and reading from your book.  Show appropriate </w:t>
      </w:r>
      <w:r w:rsidR="00AD11A1">
        <w:rPr>
          <w:rFonts w:ascii="Times New Roman" w:hAnsi="Times New Roman" w:cs="Times New Roman"/>
        </w:rPr>
        <w:t xml:space="preserve">nonverbal </w:t>
      </w:r>
      <w:r>
        <w:rPr>
          <w:rFonts w:ascii="Times New Roman" w:hAnsi="Times New Roman" w:cs="Times New Roman"/>
        </w:rPr>
        <w:t>body language when you share your book.</w:t>
      </w:r>
      <w:r w:rsidR="00AD11A1">
        <w:rPr>
          <w:rFonts w:ascii="Times New Roman" w:hAnsi="Times New Roman" w:cs="Times New Roman"/>
        </w:rPr>
        <w:t xml:space="preserve">  </w:t>
      </w:r>
    </w:p>
    <w:p w14:paraId="4AB9BE02" w14:textId="77777777" w:rsidR="00B75D87" w:rsidRDefault="00B75D87" w:rsidP="00B75D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6ED22BE0" w14:textId="77777777" w:rsidR="00B75D87" w:rsidRDefault="00B75D87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0D5A0B01" w14:textId="026B70C7" w:rsidR="00EF5DEF" w:rsidRPr="00EF5DEF" w:rsidRDefault="00EF5DEF" w:rsidP="00EF5DE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EF5DEF">
        <w:rPr>
          <w:rFonts w:ascii="Times New Roman" w:hAnsi="Times New Roman" w:cs="Times New Roman"/>
          <w:b/>
          <w:sz w:val="22"/>
          <w:szCs w:val="22"/>
        </w:rPr>
        <w:t>Criterion C: Producing text</w:t>
      </w:r>
    </w:p>
    <w:p w14:paraId="5264D4DE" w14:textId="77777777" w:rsidR="00EF5DEF" w:rsidRPr="00EF5DEF" w:rsidRDefault="00EF5DEF" w:rsidP="00EF5DE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EF5DEF">
        <w:rPr>
          <w:rFonts w:ascii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F5DEF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Pr="00EF5DEF">
        <w:rPr>
          <w:rFonts w:ascii="Times New Roman" w:hAnsi="Times New Roman" w:cs="Times New Roman"/>
          <w:b/>
          <w:color w:val="000000"/>
          <w:sz w:val="22"/>
          <w:szCs w:val="22"/>
        </w:rPr>
        <w:t>produce</w:t>
      </w:r>
      <w:proofErr w:type="gramEnd"/>
      <w:r w:rsidRPr="00EF5DEF">
        <w:rPr>
          <w:rFonts w:ascii="Times New Roman" w:hAnsi="Times New Roman" w:cs="Times New Roman"/>
          <w:color w:val="000000"/>
          <w:sz w:val="22"/>
          <w:szCs w:val="22"/>
        </w:rPr>
        <w:t xml:space="preserve"> texts that demonstrate thought and imagination while exploring new perspectives and ideas arising from personal engagement with the creative process</w:t>
      </w:r>
    </w:p>
    <w:p w14:paraId="014728A3" w14:textId="77777777" w:rsidR="00EF5DEF" w:rsidRPr="00EF5DEF" w:rsidRDefault="00EF5DEF" w:rsidP="00EF5DE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F5DEF">
        <w:rPr>
          <w:rFonts w:ascii="Times New Roman" w:hAnsi="Times New Roman" w:cs="Times New Roman"/>
          <w:color w:val="000000"/>
          <w:sz w:val="22"/>
          <w:szCs w:val="22"/>
        </w:rPr>
        <w:t xml:space="preserve">ii. </w:t>
      </w:r>
      <w:proofErr w:type="gramStart"/>
      <w:r w:rsidRPr="00EF5DEF">
        <w:rPr>
          <w:rFonts w:ascii="Times New Roman" w:hAnsi="Times New Roman" w:cs="Times New Roman"/>
          <w:b/>
          <w:color w:val="000000"/>
          <w:sz w:val="22"/>
          <w:szCs w:val="22"/>
        </w:rPr>
        <w:t>make</w:t>
      </w:r>
      <w:proofErr w:type="gramEnd"/>
      <w:r w:rsidRPr="00EF5DE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stylistic choices</w:t>
      </w:r>
      <w:r w:rsidRPr="00EF5DEF">
        <w:rPr>
          <w:rFonts w:ascii="Times New Roman" w:hAnsi="Times New Roman" w:cs="Times New Roman"/>
          <w:color w:val="000000"/>
          <w:sz w:val="22"/>
          <w:szCs w:val="22"/>
        </w:rPr>
        <w:t xml:space="preserve"> in terms of linguistic, literary and visual devices, demonstrating awareness of impact on an audience</w:t>
      </w:r>
    </w:p>
    <w:p w14:paraId="21EE9C7B" w14:textId="77777777" w:rsidR="00EF5DEF" w:rsidRPr="00EF5DEF" w:rsidRDefault="00EF5DEF" w:rsidP="00EF5DE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EF5DEF">
        <w:rPr>
          <w:rFonts w:ascii="Times New Roman" w:hAnsi="Times New Roman" w:cs="Times New Roman"/>
          <w:color w:val="000000"/>
          <w:sz w:val="22"/>
          <w:szCs w:val="22"/>
        </w:rPr>
        <w:t xml:space="preserve">iii. </w:t>
      </w:r>
      <w:proofErr w:type="gramStart"/>
      <w:r w:rsidRPr="00EF5DEF">
        <w:rPr>
          <w:rFonts w:ascii="Times New Roman" w:hAnsi="Times New Roman" w:cs="Times New Roman"/>
          <w:b/>
          <w:color w:val="000000"/>
          <w:sz w:val="22"/>
          <w:szCs w:val="22"/>
        </w:rPr>
        <w:t>select</w:t>
      </w:r>
      <w:proofErr w:type="gramEnd"/>
      <w:r w:rsidRPr="00EF5DEF">
        <w:rPr>
          <w:rFonts w:ascii="Times New Roman" w:hAnsi="Times New Roman" w:cs="Times New Roman"/>
          <w:color w:val="000000"/>
          <w:sz w:val="22"/>
          <w:szCs w:val="22"/>
        </w:rPr>
        <w:t xml:space="preserve"> relevant details and examples to support ideas.</w:t>
      </w:r>
    </w:p>
    <w:p w14:paraId="59F5D50D" w14:textId="77777777" w:rsidR="00EF5DEF" w:rsidRPr="00EF5DEF" w:rsidRDefault="00EF5DEF" w:rsidP="00EF5DEF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38"/>
        <w:gridCol w:w="5490"/>
        <w:gridCol w:w="2790"/>
      </w:tblGrid>
      <w:tr w:rsidR="00EF5DEF" w:rsidRPr="00EF5DEF" w14:paraId="6EBAF364" w14:textId="77777777" w:rsidTr="00EF5DEF">
        <w:tc>
          <w:tcPr>
            <w:tcW w:w="1638" w:type="dxa"/>
          </w:tcPr>
          <w:p w14:paraId="46FB4C2B" w14:textId="77777777" w:rsidR="00EF5DEF" w:rsidRPr="00EF5DEF" w:rsidRDefault="00EF5DEF" w:rsidP="00EF5DE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>Achievement</w:t>
            </w:r>
          </w:p>
          <w:p w14:paraId="31A5FA1E" w14:textId="77777777" w:rsidR="00EF5DEF" w:rsidRPr="00EF5DEF" w:rsidRDefault="00EF5DEF" w:rsidP="00EF5DE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>Level</w:t>
            </w:r>
          </w:p>
        </w:tc>
        <w:tc>
          <w:tcPr>
            <w:tcW w:w="5490" w:type="dxa"/>
          </w:tcPr>
          <w:p w14:paraId="47792B56" w14:textId="77777777" w:rsidR="00EF5DEF" w:rsidRPr="00EF5DEF" w:rsidRDefault="00EF5DEF" w:rsidP="00EF5DE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>Level Descriptor</w:t>
            </w:r>
          </w:p>
        </w:tc>
        <w:tc>
          <w:tcPr>
            <w:tcW w:w="2790" w:type="dxa"/>
          </w:tcPr>
          <w:p w14:paraId="0E80654D" w14:textId="77777777" w:rsidR="00EF5DEF" w:rsidRPr="00EF5DEF" w:rsidRDefault="00EF5DEF" w:rsidP="00EF5DE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>Specific Requirements</w:t>
            </w:r>
          </w:p>
        </w:tc>
      </w:tr>
      <w:tr w:rsidR="00EF5DEF" w:rsidRPr="00EF5DEF" w14:paraId="4238C5F0" w14:textId="77777777" w:rsidTr="00EF5DEF">
        <w:tc>
          <w:tcPr>
            <w:tcW w:w="1638" w:type="dxa"/>
          </w:tcPr>
          <w:p w14:paraId="15183AEB" w14:textId="77777777" w:rsidR="00EF5DEF" w:rsidRPr="00EF5DEF" w:rsidRDefault="00EF5DEF" w:rsidP="00EF5D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90" w:type="dxa"/>
          </w:tcPr>
          <w:p w14:paraId="5D98F8F3" w14:textId="77777777" w:rsidR="00EF5DEF" w:rsidRPr="00EF5DEF" w:rsidRDefault="00EF5DEF" w:rsidP="00EF5D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The student does not reach a standard described by any of the descriptors below.</w:t>
            </w:r>
          </w:p>
        </w:tc>
        <w:tc>
          <w:tcPr>
            <w:tcW w:w="2790" w:type="dxa"/>
            <w:vMerge w:val="restart"/>
          </w:tcPr>
          <w:p w14:paraId="673AAD6D" w14:textId="77777777" w:rsidR="00EF5DEF" w:rsidRPr="00EF5DEF" w:rsidRDefault="00EF5DEF" w:rsidP="00EF5D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proofErr w:type="gramEnd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CB2F465" w14:textId="77777777" w:rsidR="00EF5DEF" w:rsidRPr="00EF5DEF" w:rsidRDefault="00EF5DEF" w:rsidP="00EF5D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568901" w14:textId="77777777" w:rsidR="00EF5DEF" w:rsidRPr="00EF5DEF" w:rsidRDefault="00EF5DEF" w:rsidP="00EF5D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D2BBAF" w14:textId="77777777" w:rsidR="00EF5DEF" w:rsidRPr="00EF5DEF" w:rsidRDefault="00EF5DEF" w:rsidP="00EF5D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771DFD" w14:textId="77777777" w:rsidR="00EF5DEF" w:rsidRPr="00EF5DEF" w:rsidRDefault="00EF5DEF" w:rsidP="00EF5D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C63EAA" w14:textId="77777777" w:rsidR="00EF5DEF" w:rsidRPr="00EF5DEF" w:rsidRDefault="00EF5DEF" w:rsidP="00EF5D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5ECBBC" w14:textId="77777777" w:rsidR="00EF5DEF" w:rsidRPr="00EF5DEF" w:rsidRDefault="00EF5DEF" w:rsidP="00EF5D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BACC2D" w14:textId="77777777" w:rsidR="00EF5DEF" w:rsidRPr="00EF5DEF" w:rsidRDefault="00EF5DEF" w:rsidP="00EF5D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37D54E" w14:textId="77777777" w:rsidR="00EF5DEF" w:rsidRPr="00EF5DEF" w:rsidRDefault="00EF5DEF" w:rsidP="00EF5D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FEEDF3" w14:textId="77777777" w:rsidR="00EF5DEF" w:rsidRPr="00EF5DEF" w:rsidRDefault="00EF5DEF" w:rsidP="00EF5D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FB4A3D" w14:textId="77777777" w:rsidR="00EF5DEF" w:rsidRPr="00EF5DEF" w:rsidRDefault="00EF5DEF" w:rsidP="00EF5D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5BBA29" w14:textId="77777777" w:rsidR="00EF5DEF" w:rsidRPr="00EF5DEF" w:rsidRDefault="00EF5DEF" w:rsidP="00EF5D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0192FA" w14:textId="77777777" w:rsidR="00EF5DEF" w:rsidRPr="00EF5DEF" w:rsidRDefault="00EF5DEF" w:rsidP="00EF5D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ii</w:t>
            </w:r>
            <w:proofErr w:type="gramEnd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B6E6534" w14:textId="77777777" w:rsidR="00EF5DEF" w:rsidRPr="00EF5DEF" w:rsidRDefault="00EF5DEF" w:rsidP="00EF5D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2D556E" w14:textId="77777777" w:rsidR="00EF5DEF" w:rsidRPr="00EF5DEF" w:rsidRDefault="00EF5DEF" w:rsidP="00EF5D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333920" w14:textId="77777777" w:rsidR="00EF5DEF" w:rsidRPr="00EF5DEF" w:rsidRDefault="00EF5DEF" w:rsidP="00EF5D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234423" w14:textId="77777777" w:rsidR="00EF5DEF" w:rsidRPr="00EF5DEF" w:rsidRDefault="00EF5DEF" w:rsidP="00EF5D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F9BF72" w14:textId="77777777" w:rsidR="00EF5DEF" w:rsidRPr="00EF5DEF" w:rsidRDefault="00EF5DEF" w:rsidP="00EF5D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322BE3" w14:textId="77777777" w:rsidR="00EF5DEF" w:rsidRPr="00EF5DEF" w:rsidRDefault="00EF5DEF" w:rsidP="00EF5D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CA9B7F" w14:textId="77777777" w:rsidR="00EF5DEF" w:rsidRDefault="00EF5DEF" w:rsidP="00EF5D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3BCA55" w14:textId="77777777" w:rsidR="00EF5DEF" w:rsidRDefault="00EF5DEF" w:rsidP="00EF5D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CE066E" w14:textId="77777777" w:rsidR="00EF5DEF" w:rsidRDefault="00EF5DEF" w:rsidP="00EF5D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D984DA" w14:textId="77777777" w:rsidR="00EF5DEF" w:rsidRDefault="00EF5DEF" w:rsidP="00EF5D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CA5F56" w14:textId="77777777" w:rsidR="00EF5DEF" w:rsidRPr="00EF5DEF" w:rsidRDefault="00EF5DEF" w:rsidP="00EF5D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BC570B" w14:textId="77777777" w:rsidR="00EF5DEF" w:rsidRPr="00EF5DEF" w:rsidRDefault="00EF5DEF" w:rsidP="00EF5D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93693A" w14:textId="4863F6DF" w:rsidR="00EF5DEF" w:rsidRPr="00EF5DEF" w:rsidRDefault="00EF5DEF" w:rsidP="00EF5D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iii.</w:t>
            </w:r>
          </w:p>
        </w:tc>
      </w:tr>
      <w:tr w:rsidR="00EF5DEF" w:rsidRPr="00EF5DEF" w14:paraId="1C2B336A" w14:textId="77777777" w:rsidTr="00EF5DEF">
        <w:tc>
          <w:tcPr>
            <w:tcW w:w="1638" w:type="dxa"/>
          </w:tcPr>
          <w:p w14:paraId="170E694C" w14:textId="6F708A16" w:rsidR="00EF5DEF" w:rsidRPr="00EF5DEF" w:rsidRDefault="00EF5DEF" w:rsidP="00EF5D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1-2</w:t>
            </w:r>
          </w:p>
        </w:tc>
        <w:tc>
          <w:tcPr>
            <w:tcW w:w="5490" w:type="dxa"/>
          </w:tcPr>
          <w:p w14:paraId="1EEA4BAC" w14:textId="77777777" w:rsidR="00EF5DEF" w:rsidRPr="00EF5DEF" w:rsidRDefault="00EF5DEF" w:rsidP="00EF5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produces</w:t>
            </w:r>
            <w:proofErr w:type="gramEnd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texts that demonstrate </w:t>
            </w: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>limited</w:t>
            </w: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personal engagement with the creative process; demonstrates a </w:t>
            </w: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>limited</w:t>
            </w: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degree of thought or imagination and </w:t>
            </w: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>minimal</w:t>
            </w: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exploration of new perspectives and ideas</w:t>
            </w:r>
          </w:p>
          <w:p w14:paraId="1D65CEC4" w14:textId="77777777" w:rsidR="00EF5DEF" w:rsidRPr="00EF5DEF" w:rsidRDefault="00EF5DEF" w:rsidP="00EF5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ii. </w:t>
            </w:r>
            <w:proofErr w:type="gramStart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makes</w:t>
            </w:r>
            <w:proofErr w:type="gramEnd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>minimal</w:t>
            </w: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stylistic choices in terms of linguistic, literary and visual devices, demonstrating </w:t>
            </w: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>limited</w:t>
            </w: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awareness of impact on an audience</w:t>
            </w:r>
          </w:p>
          <w:p w14:paraId="65BA0167" w14:textId="77777777" w:rsidR="00EF5DEF" w:rsidRPr="00EF5DEF" w:rsidRDefault="00EF5DEF" w:rsidP="00EF5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iii. </w:t>
            </w:r>
            <w:proofErr w:type="gramStart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selects</w:t>
            </w:r>
            <w:proofErr w:type="gramEnd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>few</w:t>
            </w: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relevant details and examples to support ideas.</w:t>
            </w:r>
          </w:p>
        </w:tc>
        <w:tc>
          <w:tcPr>
            <w:tcW w:w="2790" w:type="dxa"/>
            <w:vMerge/>
          </w:tcPr>
          <w:p w14:paraId="2BD4C235" w14:textId="77777777" w:rsidR="00EF5DEF" w:rsidRPr="00EF5DEF" w:rsidRDefault="00EF5DEF" w:rsidP="00EF5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EF" w:rsidRPr="00EF5DEF" w14:paraId="22872324" w14:textId="77777777" w:rsidTr="00EF5DEF">
        <w:tc>
          <w:tcPr>
            <w:tcW w:w="1638" w:type="dxa"/>
          </w:tcPr>
          <w:p w14:paraId="406019E9" w14:textId="77777777" w:rsidR="00EF5DEF" w:rsidRPr="00EF5DEF" w:rsidRDefault="00EF5DEF" w:rsidP="00EF5D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3-4</w:t>
            </w:r>
          </w:p>
        </w:tc>
        <w:tc>
          <w:tcPr>
            <w:tcW w:w="5490" w:type="dxa"/>
          </w:tcPr>
          <w:p w14:paraId="41CEE685" w14:textId="77777777" w:rsidR="00EF5DEF" w:rsidRPr="00EF5DEF" w:rsidRDefault="00EF5DEF" w:rsidP="00EF5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produces</w:t>
            </w:r>
            <w:proofErr w:type="gramEnd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texts that demonstrate </w:t>
            </w: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>adequate</w:t>
            </w: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personal engagement with the creative process; demonstrates </w:t>
            </w: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>some</w:t>
            </w: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thought or imagination and </w:t>
            </w: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>some</w:t>
            </w: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exploration of new perspectives and ideas</w:t>
            </w:r>
          </w:p>
          <w:p w14:paraId="396E6537" w14:textId="77777777" w:rsidR="00EF5DEF" w:rsidRPr="00EF5DEF" w:rsidRDefault="00EF5DEF" w:rsidP="00EF5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ii. </w:t>
            </w:r>
            <w:proofErr w:type="gramStart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makes</w:t>
            </w:r>
            <w:proofErr w:type="gramEnd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>some</w:t>
            </w: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stylistic choices in terms of linguistic, literary and visual devices, demonstrating some awareness of impact on an audience</w:t>
            </w:r>
          </w:p>
          <w:p w14:paraId="5B2DD435" w14:textId="77777777" w:rsidR="00EF5DEF" w:rsidRPr="00EF5DEF" w:rsidRDefault="00EF5DEF" w:rsidP="00EF5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iii. </w:t>
            </w:r>
            <w:proofErr w:type="gramStart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selects</w:t>
            </w:r>
            <w:proofErr w:type="gramEnd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>some</w:t>
            </w: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relevant details and examples to support ideas.</w:t>
            </w:r>
          </w:p>
        </w:tc>
        <w:tc>
          <w:tcPr>
            <w:tcW w:w="2790" w:type="dxa"/>
            <w:vMerge/>
          </w:tcPr>
          <w:p w14:paraId="0832DE4F" w14:textId="77777777" w:rsidR="00EF5DEF" w:rsidRPr="00EF5DEF" w:rsidRDefault="00EF5DEF" w:rsidP="00EF5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EF" w:rsidRPr="00EF5DEF" w14:paraId="1D71B1C4" w14:textId="77777777" w:rsidTr="00EF5DEF">
        <w:tc>
          <w:tcPr>
            <w:tcW w:w="1638" w:type="dxa"/>
          </w:tcPr>
          <w:p w14:paraId="355BD686" w14:textId="77777777" w:rsidR="00EF5DEF" w:rsidRPr="00EF5DEF" w:rsidRDefault="00EF5DEF" w:rsidP="00EF5D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5-6</w:t>
            </w:r>
          </w:p>
        </w:tc>
        <w:tc>
          <w:tcPr>
            <w:tcW w:w="5490" w:type="dxa"/>
          </w:tcPr>
          <w:p w14:paraId="1F41A03C" w14:textId="77777777" w:rsidR="00EF5DEF" w:rsidRPr="00EF5DEF" w:rsidRDefault="00EF5DEF" w:rsidP="00EF5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produces</w:t>
            </w:r>
            <w:proofErr w:type="gramEnd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texts that demonstrate </w:t>
            </w: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considerable </w:t>
            </w: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personal engagement with the creative process; demonstrates </w:t>
            </w: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>considerable</w:t>
            </w: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thought or imagination and </w:t>
            </w: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>substantial</w:t>
            </w: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exploration of new perspectives and ideas</w:t>
            </w:r>
          </w:p>
          <w:p w14:paraId="33ACD133" w14:textId="77777777" w:rsidR="00EF5DEF" w:rsidRPr="00EF5DEF" w:rsidRDefault="00EF5DEF" w:rsidP="00EF5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ii. </w:t>
            </w:r>
            <w:proofErr w:type="gramStart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makes</w:t>
            </w:r>
            <w:proofErr w:type="gramEnd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>thoughtful</w:t>
            </w: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stylistic choices in terms of linguistic, literary and visual devices, demonstrating </w:t>
            </w: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good </w:t>
            </w: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awareness of impact on an audience</w:t>
            </w:r>
          </w:p>
          <w:p w14:paraId="07E25C3C" w14:textId="77777777" w:rsidR="00EF5DEF" w:rsidRPr="00EF5DEF" w:rsidRDefault="00EF5DEF" w:rsidP="00EF5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iii. </w:t>
            </w:r>
            <w:proofErr w:type="gramStart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selects</w:t>
            </w:r>
            <w:proofErr w:type="gramEnd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>sufficient</w:t>
            </w: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relevant details and examples to support ideas</w:t>
            </w:r>
          </w:p>
        </w:tc>
        <w:tc>
          <w:tcPr>
            <w:tcW w:w="2790" w:type="dxa"/>
            <w:vMerge/>
          </w:tcPr>
          <w:p w14:paraId="11F920F2" w14:textId="77777777" w:rsidR="00EF5DEF" w:rsidRPr="00EF5DEF" w:rsidRDefault="00EF5DEF" w:rsidP="00EF5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DEF" w:rsidRPr="00EF5DEF" w14:paraId="6A684787" w14:textId="77777777" w:rsidTr="00EF5DEF">
        <w:tc>
          <w:tcPr>
            <w:tcW w:w="1638" w:type="dxa"/>
          </w:tcPr>
          <w:p w14:paraId="2DBD7B7B" w14:textId="77777777" w:rsidR="00EF5DEF" w:rsidRPr="00EF5DEF" w:rsidRDefault="00EF5DEF" w:rsidP="00EF5D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7-8</w:t>
            </w:r>
          </w:p>
        </w:tc>
        <w:tc>
          <w:tcPr>
            <w:tcW w:w="5490" w:type="dxa"/>
          </w:tcPr>
          <w:p w14:paraId="5936D7E7" w14:textId="77777777" w:rsidR="00EF5DEF" w:rsidRPr="00EF5DEF" w:rsidRDefault="00EF5DEF" w:rsidP="00EF5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produces</w:t>
            </w:r>
            <w:proofErr w:type="gramEnd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texts that demonstrate a </w:t>
            </w: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>high degree</w:t>
            </w: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of personal engagement with the creative process; demonstrates a </w:t>
            </w: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>high degree</w:t>
            </w: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of thought or imagination and </w:t>
            </w: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>perceptive</w:t>
            </w: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exploration of new perspectives and ideas</w:t>
            </w:r>
          </w:p>
          <w:p w14:paraId="280597EE" w14:textId="77777777" w:rsidR="00EF5DEF" w:rsidRPr="00EF5DEF" w:rsidRDefault="00EF5DEF" w:rsidP="00EF5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ii. </w:t>
            </w:r>
            <w:proofErr w:type="gramStart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makes</w:t>
            </w:r>
            <w:proofErr w:type="gramEnd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>perceptive</w:t>
            </w: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stylistic choices in terms of linguistic, literary and visual devices, demonstrating </w:t>
            </w: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>clear</w:t>
            </w: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awareness of impact on an audience</w:t>
            </w:r>
          </w:p>
          <w:p w14:paraId="79A24539" w14:textId="77777777" w:rsidR="00EF5DEF" w:rsidRPr="00EF5DEF" w:rsidRDefault="00EF5DEF" w:rsidP="00EF5D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iii. </w:t>
            </w:r>
            <w:proofErr w:type="gramStart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selects</w:t>
            </w:r>
            <w:proofErr w:type="gramEnd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>extensive</w:t>
            </w: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relevant details and examples to support ideas</w:t>
            </w:r>
          </w:p>
        </w:tc>
        <w:tc>
          <w:tcPr>
            <w:tcW w:w="2790" w:type="dxa"/>
            <w:vMerge/>
          </w:tcPr>
          <w:p w14:paraId="61468BA6" w14:textId="77777777" w:rsidR="00EF5DEF" w:rsidRPr="00EF5DEF" w:rsidRDefault="00EF5DEF" w:rsidP="00EF5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01B820" w14:textId="77777777" w:rsidR="00AD11A1" w:rsidRDefault="00AD11A1" w:rsidP="00EF5DEF">
      <w:pPr>
        <w:rPr>
          <w:rFonts w:ascii="Times New Roman" w:hAnsi="Times New Roman" w:cs="Times New Roman"/>
          <w:sz w:val="22"/>
          <w:szCs w:val="22"/>
        </w:rPr>
      </w:pPr>
    </w:p>
    <w:p w14:paraId="1B019272" w14:textId="77777777" w:rsidR="00AD11A1" w:rsidRDefault="00AD11A1" w:rsidP="00EF5DEF">
      <w:pPr>
        <w:rPr>
          <w:rFonts w:ascii="Times New Roman" w:hAnsi="Times New Roman" w:cs="Times New Roman"/>
          <w:sz w:val="22"/>
          <w:szCs w:val="22"/>
        </w:rPr>
      </w:pPr>
    </w:p>
    <w:p w14:paraId="265BEBB1" w14:textId="77777777" w:rsidR="00AD11A1" w:rsidRDefault="00AD11A1" w:rsidP="00EF5DEF">
      <w:pPr>
        <w:rPr>
          <w:rFonts w:ascii="Times New Roman" w:hAnsi="Times New Roman" w:cs="Times New Roman"/>
          <w:sz w:val="22"/>
          <w:szCs w:val="22"/>
        </w:rPr>
      </w:pPr>
    </w:p>
    <w:p w14:paraId="3D8CF948" w14:textId="77777777" w:rsidR="00EF5DEF" w:rsidRPr="00EF5DEF" w:rsidRDefault="00EF5DEF" w:rsidP="00EF5DEF">
      <w:pPr>
        <w:rPr>
          <w:rFonts w:ascii="Times New Roman" w:hAnsi="Times New Roman" w:cs="Times New Roman"/>
          <w:sz w:val="22"/>
          <w:szCs w:val="22"/>
        </w:rPr>
      </w:pPr>
      <w:r w:rsidRPr="00EF5DEF">
        <w:rPr>
          <w:rFonts w:ascii="Times New Roman" w:hAnsi="Times New Roman" w:cs="Times New Roman"/>
          <w:sz w:val="22"/>
          <w:szCs w:val="22"/>
        </w:rPr>
        <w:t>Self-Assessment:</w:t>
      </w:r>
      <w:r w:rsidRPr="00EF5DEF">
        <w:rPr>
          <w:rFonts w:ascii="Times New Roman" w:hAnsi="Times New Roman" w:cs="Times New Roman"/>
          <w:sz w:val="22"/>
          <w:szCs w:val="22"/>
        </w:rPr>
        <w:tab/>
      </w:r>
    </w:p>
    <w:p w14:paraId="644426EE" w14:textId="77777777" w:rsidR="00EF5DEF" w:rsidRPr="00EF5DEF" w:rsidRDefault="00EF5DEF" w:rsidP="00EF5DEF">
      <w:pPr>
        <w:rPr>
          <w:rFonts w:ascii="Times New Roman" w:hAnsi="Times New Roman" w:cs="Times New Roman"/>
          <w:sz w:val="22"/>
          <w:szCs w:val="22"/>
        </w:rPr>
      </w:pPr>
      <w:r w:rsidRPr="00EF5DEF">
        <w:rPr>
          <w:rFonts w:ascii="Times New Roman" w:hAnsi="Times New Roman" w:cs="Times New Roman"/>
          <w:sz w:val="22"/>
          <w:szCs w:val="22"/>
        </w:rPr>
        <w:t>Reason for Self-Assessment:</w:t>
      </w:r>
    </w:p>
    <w:p w14:paraId="25966842" w14:textId="77777777" w:rsidR="00EF5DEF" w:rsidRPr="00EF5DEF" w:rsidRDefault="00EF5DEF" w:rsidP="00EF5DEF">
      <w:pPr>
        <w:rPr>
          <w:rFonts w:ascii="Times New Roman" w:hAnsi="Times New Roman" w:cs="Times New Roman"/>
          <w:sz w:val="22"/>
          <w:szCs w:val="22"/>
        </w:rPr>
      </w:pPr>
    </w:p>
    <w:p w14:paraId="162A5FC1" w14:textId="77777777" w:rsidR="00EF5DEF" w:rsidRDefault="00EF5DEF" w:rsidP="00EF5DEF">
      <w:pPr>
        <w:rPr>
          <w:rFonts w:ascii="Times New Roman" w:hAnsi="Times New Roman" w:cs="Times New Roman"/>
          <w:sz w:val="22"/>
          <w:szCs w:val="22"/>
        </w:rPr>
      </w:pPr>
    </w:p>
    <w:p w14:paraId="41BC89E6" w14:textId="77777777" w:rsidR="00B75D87" w:rsidRDefault="00B75D87" w:rsidP="00EF5DEF">
      <w:pPr>
        <w:rPr>
          <w:rFonts w:ascii="Times New Roman" w:hAnsi="Times New Roman" w:cs="Times New Roman"/>
          <w:sz w:val="22"/>
          <w:szCs w:val="22"/>
        </w:rPr>
      </w:pPr>
    </w:p>
    <w:p w14:paraId="79031EB5" w14:textId="77777777" w:rsidR="00B75D87" w:rsidRDefault="00B75D87" w:rsidP="00EF5DEF">
      <w:pPr>
        <w:rPr>
          <w:rFonts w:ascii="Times New Roman" w:hAnsi="Times New Roman" w:cs="Times New Roman"/>
          <w:sz w:val="22"/>
          <w:szCs w:val="22"/>
        </w:rPr>
      </w:pPr>
    </w:p>
    <w:p w14:paraId="07BE0403" w14:textId="77777777" w:rsidR="00B75D87" w:rsidRDefault="00B75D87" w:rsidP="00EF5DEF">
      <w:pPr>
        <w:rPr>
          <w:rFonts w:ascii="Times New Roman" w:hAnsi="Times New Roman" w:cs="Times New Roman"/>
          <w:sz w:val="22"/>
          <w:szCs w:val="22"/>
        </w:rPr>
      </w:pPr>
    </w:p>
    <w:p w14:paraId="1FAC9D1E" w14:textId="77777777" w:rsidR="00B75D87" w:rsidRDefault="00B75D87" w:rsidP="00EF5DEF">
      <w:pPr>
        <w:rPr>
          <w:rFonts w:ascii="Times New Roman" w:hAnsi="Times New Roman" w:cs="Times New Roman"/>
          <w:sz w:val="22"/>
          <w:szCs w:val="22"/>
        </w:rPr>
      </w:pPr>
    </w:p>
    <w:p w14:paraId="3C1439F3" w14:textId="77777777" w:rsidR="00B75D87" w:rsidRDefault="00B75D87" w:rsidP="00EF5DEF">
      <w:pPr>
        <w:rPr>
          <w:rFonts w:ascii="Times New Roman" w:hAnsi="Times New Roman" w:cs="Times New Roman"/>
          <w:sz w:val="22"/>
          <w:szCs w:val="22"/>
        </w:rPr>
      </w:pPr>
    </w:p>
    <w:p w14:paraId="6F000600" w14:textId="77777777" w:rsidR="00B75D87" w:rsidRDefault="00B75D87" w:rsidP="00EF5DEF">
      <w:pPr>
        <w:rPr>
          <w:rFonts w:ascii="Times New Roman" w:hAnsi="Times New Roman" w:cs="Times New Roman"/>
          <w:sz w:val="22"/>
          <w:szCs w:val="22"/>
        </w:rPr>
      </w:pPr>
    </w:p>
    <w:p w14:paraId="6EF32F53" w14:textId="77777777" w:rsidR="00B75D87" w:rsidRPr="00EF5DEF" w:rsidRDefault="00B75D87" w:rsidP="00EF5DEF">
      <w:pPr>
        <w:rPr>
          <w:rFonts w:ascii="Times New Roman" w:hAnsi="Times New Roman" w:cs="Times New Roman"/>
          <w:sz w:val="22"/>
          <w:szCs w:val="22"/>
        </w:rPr>
      </w:pPr>
    </w:p>
    <w:p w14:paraId="72A8364B" w14:textId="77777777" w:rsidR="00EF5DEF" w:rsidRPr="00EF5DEF" w:rsidRDefault="00EF5DEF" w:rsidP="00EF5DEF">
      <w:pPr>
        <w:rPr>
          <w:rFonts w:ascii="Times New Roman" w:hAnsi="Times New Roman" w:cs="Times New Roman"/>
          <w:sz w:val="22"/>
          <w:szCs w:val="22"/>
        </w:rPr>
      </w:pPr>
    </w:p>
    <w:p w14:paraId="6C649073" w14:textId="786C5CAB" w:rsidR="00EF5DEF" w:rsidRPr="00EF5DEF" w:rsidRDefault="00EF5DEF" w:rsidP="00EF5DEF">
      <w:pPr>
        <w:rPr>
          <w:rFonts w:ascii="Times New Roman" w:hAnsi="Times New Roman" w:cs="Times New Roman"/>
          <w:sz w:val="22"/>
          <w:szCs w:val="22"/>
        </w:rPr>
      </w:pPr>
      <w:r w:rsidRPr="00EF5DEF">
        <w:rPr>
          <w:rFonts w:ascii="Times New Roman" w:hAnsi="Times New Roman" w:cs="Times New Roman"/>
          <w:sz w:val="22"/>
          <w:szCs w:val="22"/>
        </w:rPr>
        <w:t>Teacher Assessment: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</w:rPr>
        <w:t>i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ii.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sz w:val="22"/>
          <w:szCs w:val="22"/>
        </w:rPr>
        <w:t>iii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0960F9C1" w14:textId="77777777" w:rsidR="00EF5DEF" w:rsidRPr="00EF5DEF" w:rsidRDefault="00EF5DEF" w:rsidP="00EF5DEF">
      <w:pPr>
        <w:rPr>
          <w:rFonts w:ascii="Times New Roman" w:hAnsi="Times New Roman" w:cs="Times New Roman"/>
          <w:b/>
          <w:sz w:val="22"/>
          <w:szCs w:val="22"/>
        </w:rPr>
      </w:pPr>
    </w:p>
    <w:p w14:paraId="685A25BF" w14:textId="77777777" w:rsidR="00EF5DEF" w:rsidRPr="00EF5DEF" w:rsidRDefault="00EF5DEF" w:rsidP="00EF5DEF">
      <w:pPr>
        <w:rPr>
          <w:rFonts w:ascii="Times New Roman" w:hAnsi="Times New Roman" w:cs="Times New Roman"/>
          <w:b/>
          <w:sz w:val="22"/>
          <w:szCs w:val="22"/>
        </w:rPr>
      </w:pPr>
    </w:p>
    <w:p w14:paraId="7B40E1D4" w14:textId="77777777" w:rsidR="00A11DD5" w:rsidRPr="00EF5DEF" w:rsidRDefault="00A11DD5">
      <w:pPr>
        <w:rPr>
          <w:rFonts w:ascii="Times New Roman" w:hAnsi="Times New Roman" w:cs="Times New Roman"/>
          <w:b/>
          <w:sz w:val="22"/>
          <w:szCs w:val="22"/>
        </w:rPr>
      </w:pPr>
      <w:r w:rsidRPr="00EF5DEF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4CA9AF17" w14:textId="77777777" w:rsidR="00EF5DEF" w:rsidRPr="00EF5DEF" w:rsidRDefault="00EF5DEF" w:rsidP="007C17E3">
      <w:pPr>
        <w:rPr>
          <w:rFonts w:ascii="Times New Roman" w:hAnsi="Times New Roman" w:cs="Times New Roman"/>
          <w:b/>
          <w:sz w:val="22"/>
          <w:szCs w:val="22"/>
        </w:rPr>
      </w:pPr>
    </w:p>
    <w:p w14:paraId="34A3D3F8" w14:textId="77777777" w:rsidR="00781077" w:rsidRPr="00EF5DEF" w:rsidRDefault="00781077" w:rsidP="007C17E3">
      <w:pPr>
        <w:rPr>
          <w:rFonts w:ascii="Times New Roman" w:hAnsi="Times New Roman" w:cs="Times New Roman"/>
          <w:b/>
          <w:sz w:val="22"/>
          <w:szCs w:val="22"/>
        </w:rPr>
      </w:pPr>
      <w:r w:rsidRPr="00EF5DEF">
        <w:rPr>
          <w:rFonts w:ascii="Times New Roman" w:hAnsi="Times New Roman" w:cs="Times New Roman"/>
          <w:b/>
          <w:sz w:val="22"/>
          <w:szCs w:val="22"/>
        </w:rPr>
        <w:t>Criterion D: Using Language</w:t>
      </w:r>
    </w:p>
    <w:p w14:paraId="2D5C9E5D" w14:textId="77777777" w:rsidR="00EF5DEF" w:rsidRPr="00EF5DEF" w:rsidRDefault="00EF5DEF" w:rsidP="00EF5DE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EF5DEF">
        <w:rPr>
          <w:rFonts w:ascii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F5DEF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Pr="00EF5DEF">
        <w:rPr>
          <w:rFonts w:ascii="Times New Roman" w:hAnsi="Times New Roman" w:cs="Times New Roman"/>
          <w:b/>
          <w:color w:val="000000"/>
          <w:sz w:val="22"/>
          <w:szCs w:val="22"/>
        </w:rPr>
        <w:t>use</w:t>
      </w:r>
      <w:proofErr w:type="gramEnd"/>
      <w:r w:rsidRPr="00EF5DEF">
        <w:rPr>
          <w:rFonts w:ascii="Times New Roman" w:hAnsi="Times New Roman" w:cs="Times New Roman"/>
          <w:color w:val="000000"/>
          <w:sz w:val="22"/>
          <w:szCs w:val="22"/>
        </w:rPr>
        <w:t xml:space="preserve"> appropriate and varied vocabulary, sentence structures and forms of expression</w:t>
      </w:r>
    </w:p>
    <w:p w14:paraId="545BEC63" w14:textId="77777777" w:rsidR="003C7F2F" w:rsidRPr="00B019CE" w:rsidRDefault="003C7F2F" w:rsidP="003C7F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B019CE">
        <w:rPr>
          <w:rFonts w:ascii="Times New Roman" w:hAnsi="Times New Roman" w:cs="Times New Roman"/>
          <w:color w:val="000000"/>
        </w:rPr>
        <w:t xml:space="preserve">iv. </w:t>
      </w:r>
      <w:proofErr w:type="gramStart"/>
      <w:r w:rsidRPr="00B019CE">
        <w:rPr>
          <w:rFonts w:ascii="Times New Roman" w:hAnsi="Times New Roman" w:cs="Times New Roman"/>
          <w:b/>
          <w:color w:val="000000"/>
        </w:rPr>
        <w:t>spell</w:t>
      </w:r>
      <w:proofErr w:type="gramEnd"/>
      <w:r w:rsidRPr="00B019CE">
        <w:rPr>
          <w:rFonts w:ascii="Times New Roman" w:hAnsi="Times New Roman" w:cs="Times New Roman"/>
          <w:color w:val="000000"/>
        </w:rPr>
        <w:t xml:space="preserve"> (alphabetic languages), </w:t>
      </w:r>
      <w:r w:rsidRPr="00B019CE">
        <w:rPr>
          <w:rFonts w:ascii="Times New Roman" w:hAnsi="Times New Roman" w:cs="Times New Roman"/>
          <w:b/>
          <w:color w:val="000000"/>
        </w:rPr>
        <w:t>write</w:t>
      </w:r>
      <w:r w:rsidRPr="00B019CE">
        <w:rPr>
          <w:rFonts w:ascii="Times New Roman" w:hAnsi="Times New Roman" w:cs="Times New Roman"/>
          <w:color w:val="000000"/>
        </w:rPr>
        <w:t xml:space="preserve"> (character languages) and </w:t>
      </w:r>
      <w:r w:rsidRPr="00B019CE">
        <w:rPr>
          <w:rFonts w:ascii="Times New Roman" w:hAnsi="Times New Roman" w:cs="Times New Roman"/>
          <w:b/>
          <w:color w:val="000000"/>
        </w:rPr>
        <w:t>pronounce</w:t>
      </w:r>
      <w:r w:rsidRPr="00B019CE">
        <w:rPr>
          <w:rFonts w:ascii="Times New Roman" w:hAnsi="Times New Roman" w:cs="Times New Roman"/>
          <w:color w:val="000000"/>
        </w:rPr>
        <w:t xml:space="preserve"> with accuracy</w:t>
      </w:r>
    </w:p>
    <w:p w14:paraId="321804F6" w14:textId="125738BA" w:rsidR="00A11DD5" w:rsidRPr="00EF5DEF" w:rsidRDefault="007E143D" w:rsidP="007C17E3">
      <w:pPr>
        <w:rPr>
          <w:rFonts w:ascii="Times New Roman" w:hAnsi="Times New Roman" w:cs="Times New Roman"/>
          <w:sz w:val="22"/>
          <w:szCs w:val="22"/>
        </w:rPr>
      </w:pPr>
      <w:r w:rsidRPr="00EF5DEF">
        <w:rPr>
          <w:rFonts w:ascii="Times New Roman" w:hAnsi="Times New Roman" w:cs="Times New Roman"/>
          <w:sz w:val="22"/>
          <w:szCs w:val="22"/>
        </w:rPr>
        <w:t>i</w:t>
      </w:r>
      <w:r w:rsidR="00781077" w:rsidRPr="00EF5DEF">
        <w:rPr>
          <w:rFonts w:ascii="Times New Roman" w:hAnsi="Times New Roman" w:cs="Times New Roman"/>
          <w:sz w:val="22"/>
          <w:szCs w:val="22"/>
        </w:rPr>
        <w:t xml:space="preserve">v. </w:t>
      </w:r>
      <w:proofErr w:type="gramStart"/>
      <w:r w:rsidR="00781077" w:rsidRPr="00EF5DEF">
        <w:rPr>
          <w:rFonts w:ascii="Times New Roman" w:hAnsi="Times New Roman" w:cs="Times New Roman"/>
          <w:b/>
          <w:sz w:val="22"/>
          <w:szCs w:val="22"/>
        </w:rPr>
        <w:t>use</w:t>
      </w:r>
      <w:proofErr w:type="gramEnd"/>
      <w:r w:rsidR="00781077" w:rsidRPr="00EF5DEF">
        <w:rPr>
          <w:rFonts w:ascii="Times New Roman" w:hAnsi="Times New Roman" w:cs="Times New Roman"/>
          <w:sz w:val="22"/>
          <w:szCs w:val="22"/>
        </w:rPr>
        <w:t xml:space="preserve"> appropriate non-verbal communication techniques.</w:t>
      </w:r>
    </w:p>
    <w:p w14:paraId="1B441ADF" w14:textId="77777777" w:rsidR="00781077" w:rsidRPr="00EF5DEF" w:rsidRDefault="00781077" w:rsidP="007C17E3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829"/>
        <w:gridCol w:w="4669"/>
        <w:gridCol w:w="3060"/>
      </w:tblGrid>
      <w:tr w:rsidR="00A11DD5" w:rsidRPr="00EF5DEF" w14:paraId="1253819B" w14:textId="3AB9B263" w:rsidTr="003C7F2F">
        <w:tc>
          <w:tcPr>
            <w:tcW w:w="1829" w:type="dxa"/>
          </w:tcPr>
          <w:p w14:paraId="1EC7A672" w14:textId="77777777" w:rsidR="00A11DD5" w:rsidRPr="00EF5DEF" w:rsidRDefault="00A11DD5" w:rsidP="0078107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>Achievement</w:t>
            </w:r>
          </w:p>
          <w:p w14:paraId="6C491730" w14:textId="77777777" w:rsidR="00A11DD5" w:rsidRPr="00EF5DEF" w:rsidRDefault="00A11DD5" w:rsidP="0078107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>Level</w:t>
            </w:r>
          </w:p>
        </w:tc>
        <w:tc>
          <w:tcPr>
            <w:tcW w:w="4669" w:type="dxa"/>
          </w:tcPr>
          <w:p w14:paraId="4B0B79FB" w14:textId="77777777" w:rsidR="00A11DD5" w:rsidRPr="00EF5DEF" w:rsidRDefault="00A11DD5" w:rsidP="0078107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>Level Descriptor</w:t>
            </w:r>
          </w:p>
        </w:tc>
        <w:tc>
          <w:tcPr>
            <w:tcW w:w="3060" w:type="dxa"/>
          </w:tcPr>
          <w:p w14:paraId="49A9C254" w14:textId="29440246" w:rsidR="00A11DD5" w:rsidRPr="00EF5DEF" w:rsidRDefault="00A11DD5" w:rsidP="0078107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>Specific Requirements</w:t>
            </w:r>
          </w:p>
        </w:tc>
      </w:tr>
      <w:tr w:rsidR="00B173E0" w:rsidRPr="00EF5DEF" w14:paraId="64FF421D" w14:textId="11DB4BFA" w:rsidTr="003C7F2F">
        <w:tc>
          <w:tcPr>
            <w:tcW w:w="1829" w:type="dxa"/>
          </w:tcPr>
          <w:p w14:paraId="289FCE9C" w14:textId="77777777" w:rsidR="00B173E0" w:rsidRPr="00EF5DEF" w:rsidRDefault="00B173E0" w:rsidP="007810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69" w:type="dxa"/>
          </w:tcPr>
          <w:p w14:paraId="15C5EC19" w14:textId="77777777" w:rsidR="00B173E0" w:rsidRPr="00EF5DEF" w:rsidRDefault="00B173E0" w:rsidP="007810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The student does not reach a standard described by any of the descriptors below.</w:t>
            </w:r>
          </w:p>
        </w:tc>
        <w:tc>
          <w:tcPr>
            <w:tcW w:w="3060" w:type="dxa"/>
            <w:vMerge w:val="restart"/>
          </w:tcPr>
          <w:p w14:paraId="6854E4DA" w14:textId="06C1C5A5" w:rsidR="00B173E0" w:rsidRPr="00EF5DEF" w:rsidRDefault="00EF5DEF" w:rsidP="007810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proofErr w:type="gramEnd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455035C" w14:textId="77777777" w:rsidR="00EF5DEF" w:rsidRPr="00EF5DEF" w:rsidRDefault="00EF5DEF" w:rsidP="007810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6EC054" w14:textId="77777777" w:rsidR="00EF5DEF" w:rsidRPr="00EF5DEF" w:rsidRDefault="00EF5DEF" w:rsidP="007810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D5438A" w14:textId="77777777" w:rsidR="00EF5DEF" w:rsidRPr="00EF5DEF" w:rsidRDefault="00EF5DEF" w:rsidP="007810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8CC39F" w14:textId="77777777" w:rsidR="00EF5DEF" w:rsidRPr="00EF5DEF" w:rsidRDefault="00EF5DEF" w:rsidP="007810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399755" w14:textId="77777777" w:rsidR="00EF5DEF" w:rsidRPr="00EF5DEF" w:rsidRDefault="00EF5DEF" w:rsidP="007810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6F7948" w14:textId="77777777" w:rsidR="00EF5DEF" w:rsidRPr="00EF5DEF" w:rsidRDefault="00EF5DEF" w:rsidP="007810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8CC474" w14:textId="77777777" w:rsidR="00EF5DEF" w:rsidRPr="00EF5DEF" w:rsidRDefault="00EF5DEF" w:rsidP="007810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597560" w14:textId="77777777" w:rsidR="00EF5DEF" w:rsidRPr="00EF5DEF" w:rsidRDefault="00EF5DEF" w:rsidP="007810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F8B88B" w14:textId="77777777" w:rsidR="00EF5DEF" w:rsidRPr="00EF5DEF" w:rsidRDefault="00EF5DEF" w:rsidP="007810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CC9013" w14:textId="77777777" w:rsidR="00EF5DEF" w:rsidRPr="00EF5DEF" w:rsidRDefault="00EF5DEF" w:rsidP="007810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C0121B" w14:textId="77777777" w:rsidR="00EF5DEF" w:rsidRPr="00EF5DEF" w:rsidRDefault="00EF5DEF" w:rsidP="007810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EFC3C0" w14:textId="77777777" w:rsidR="00EF5DEF" w:rsidRDefault="003C7F2F" w:rsidP="007810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EF5DEF" w:rsidRPr="00EF5DEF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proofErr w:type="gramEnd"/>
            <w:r w:rsidR="00EF5DEF" w:rsidRPr="00EF5D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535A2CD" w14:textId="77777777" w:rsidR="003C7F2F" w:rsidRDefault="003C7F2F" w:rsidP="007810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B3444D" w14:textId="77777777" w:rsidR="003C7F2F" w:rsidRDefault="003C7F2F" w:rsidP="007810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500FCC" w14:textId="77777777" w:rsidR="003C7F2F" w:rsidRDefault="003C7F2F" w:rsidP="007810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7AC612" w14:textId="77777777" w:rsidR="003C7F2F" w:rsidRDefault="003C7F2F" w:rsidP="007810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0D8CE4" w14:textId="77777777" w:rsidR="003C7F2F" w:rsidRDefault="003C7F2F" w:rsidP="007810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E2ACF8" w14:textId="77777777" w:rsidR="003C7F2F" w:rsidRDefault="003C7F2F" w:rsidP="007810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126B08" w14:textId="77777777" w:rsidR="003C7F2F" w:rsidRDefault="003C7F2F" w:rsidP="007810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A0C995" w14:textId="77777777" w:rsidR="003C7F2F" w:rsidRDefault="003C7F2F" w:rsidP="007810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620B08" w14:textId="77777777" w:rsidR="003C7F2F" w:rsidRDefault="003C7F2F" w:rsidP="007810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1279DA" w14:textId="2D4E0AB3" w:rsidR="003C7F2F" w:rsidRPr="00EF5DEF" w:rsidRDefault="003C7F2F" w:rsidP="007810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v.</w:t>
            </w:r>
          </w:p>
        </w:tc>
      </w:tr>
      <w:tr w:rsidR="00B173E0" w:rsidRPr="00EF5DEF" w14:paraId="1C33A151" w14:textId="512B4DFC" w:rsidTr="003C7F2F">
        <w:tc>
          <w:tcPr>
            <w:tcW w:w="1829" w:type="dxa"/>
          </w:tcPr>
          <w:p w14:paraId="2F9833DE" w14:textId="77777777" w:rsidR="00B173E0" w:rsidRPr="00EF5DEF" w:rsidRDefault="00B173E0" w:rsidP="007810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1-2</w:t>
            </w:r>
          </w:p>
        </w:tc>
        <w:tc>
          <w:tcPr>
            <w:tcW w:w="4669" w:type="dxa"/>
          </w:tcPr>
          <w:p w14:paraId="66B7B02D" w14:textId="77777777" w:rsidR="00EF5DEF" w:rsidRPr="00EF5DEF" w:rsidRDefault="00EF5DEF" w:rsidP="00EF5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uses</w:t>
            </w:r>
            <w:proofErr w:type="gramEnd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a </w:t>
            </w: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>limited</w:t>
            </w: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range of appropriate vocabulary and forms of expression</w:t>
            </w:r>
          </w:p>
          <w:p w14:paraId="4162640E" w14:textId="77777777" w:rsidR="003C7F2F" w:rsidRPr="00B019CE" w:rsidRDefault="003C7F2F" w:rsidP="003C7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19CE">
              <w:rPr>
                <w:rFonts w:ascii="Times New Roman" w:hAnsi="Times New Roman" w:cs="Times New Roman"/>
              </w:rPr>
              <w:t xml:space="preserve">iv. </w:t>
            </w:r>
            <w:proofErr w:type="gramStart"/>
            <w:r w:rsidRPr="00B019CE">
              <w:rPr>
                <w:rFonts w:ascii="Times New Roman" w:hAnsi="Times New Roman" w:cs="Times New Roman"/>
              </w:rPr>
              <w:t>spells</w:t>
            </w:r>
            <w:proofErr w:type="gramEnd"/>
            <w:r w:rsidRPr="00B019CE">
              <w:rPr>
                <w:rFonts w:ascii="Times New Roman" w:hAnsi="Times New Roman" w:cs="Times New Roman"/>
              </w:rPr>
              <w:t>/writes and pronounces with limited accuracy; errors often hinder communication</w:t>
            </w:r>
          </w:p>
          <w:p w14:paraId="7D0AA39C" w14:textId="77777777" w:rsidR="00B173E0" w:rsidRPr="00EF5DEF" w:rsidRDefault="00B173E0" w:rsidP="00781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v. </w:t>
            </w:r>
            <w:proofErr w:type="gramStart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makes</w:t>
            </w:r>
            <w:proofErr w:type="gramEnd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>limited and/or inappropriate</w:t>
            </w: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use of non-verbal communication techniques.</w:t>
            </w:r>
          </w:p>
        </w:tc>
        <w:tc>
          <w:tcPr>
            <w:tcW w:w="3060" w:type="dxa"/>
            <w:vMerge/>
          </w:tcPr>
          <w:p w14:paraId="75515C8C" w14:textId="77777777" w:rsidR="00B173E0" w:rsidRPr="00EF5DEF" w:rsidRDefault="00B173E0" w:rsidP="00781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73E0" w:rsidRPr="00EF5DEF" w14:paraId="6D4C1669" w14:textId="291ECDA6" w:rsidTr="003C7F2F">
        <w:tc>
          <w:tcPr>
            <w:tcW w:w="1829" w:type="dxa"/>
          </w:tcPr>
          <w:p w14:paraId="03C06DD5" w14:textId="77777777" w:rsidR="00B173E0" w:rsidRPr="00EF5DEF" w:rsidRDefault="00B173E0" w:rsidP="007810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3-4</w:t>
            </w:r>
          </w:p>
        </w:tc>
        <w:tc>
          <w:tcPr>
            <w:tcW w:w="4669" w:type="dxa"/>
          </w:tcPr>
          <w:p w14:paraId="7033594B" w14:textId="77777777" w:rsidR="00EF5DEF" w:rsidRPr="00EF5DEF" w:rsidRDefault="00EF5DEF" w:rsidP="00EF5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uses</w:t>
            </w:r>
            <w:proofErr w:type="gramEnd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an </w:t>
            </w: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>adequate</w:t>
            </w: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range of appropriate vocabulary, sentence structures and forms of expression</w:t>
            </w:r>
          </w:p>
          <w:p w14:paraId="3D038AC1" w14:textId="77777777" w:rsidR="003C7F2F" w:rsidRPr="00B019CE" w:rsidRDefault="003C7F2F" w:rsidP="003C7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19CE">
              <w:rPr>
                <w:rFonts w:ascii="Times New Roman" w:hAnsi="Times New Roman" w:cs="Times New Roman"/>
              </w:rPr>
              <w:t xml:space="preserve">iv. </w:t>
            </w:r>
            <w:proofErr w:type="gramStart"/>
            <w:r w:rsidRPr="00B019CE">
              <w:rPr>
                <w:rFonts w:ascii="Times New Roman" w:hAnsi="Times New Roman" w:cs="Times New Roman"/>
              </w:rPr>
              <w:t>spells</w:t>
            </w:r>
            <w:proofErr w:type="gramEnd"/>
            <w:r w:rsidRPr="00B019CE">
              <w:rPr>
                <w:rFonts w:ascii="Times New Roman" w:hAnsi="Times New Roman" w:cs="Times New Roman"/>
              </w:rPr>
              <w:t>/writes and pronounces with some degree of accuracy; errors sometimes hinder communication</w:t>
            </w:r>
          </w:p>
          <w:p w14:paraId="084229D9" w14:textId="77777777" w:rsidR="00B173E0" w:rsidRPr="00EF5DEF" w:rsidRDefault="00B173E0" w:rsidP="00781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v. </w:t>
            </w:r>
            <w:proofErr w:type="gramStart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makes</w:t>
            </w:r>
            <w:proofErr w:type="gramEnd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>some</w:t>
            </w: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use of appropriate non-verbal communication techniques.</w:t>
            </w:r>
          </w:p>
        </w:tc>
        <w:tc>
          <w:tcPr>
            <w:tcW w:w="3060" w:type="dxa"/>
            <w:vMerge/>
          </w:tcPr>
          <w:p w14:paraId="3142CB4C" w14:textId="77777777" w:rsidR="00B173E0" w:rsidRPr="00EF5DEF" w:rsidRDefault="00B173E0" w:rsidP="00781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73E0" w:rsidRPr="00EF5DEF" w14:paraId="1C45733C" w14:textId="09F3AF3D" w:rsidTr="003C7F2F">
        <w:tc>
          <w:tcPr>
            <w:tcW w:w="1829" w:type="dxa"/>
          </w:tcPr>
          <w:p w14:paraId="1B04BD46" w14:textId="77777777" w:rsidR="00B173E0" w:rsidRPr="00EF5DEF" w:rsidRDefault="00B173E0" w:rsidP="007810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5-6</w:t>
            </w:r>
          </w:p>
        </w:tc>
        <w:tc>
          <w:tcPr>
            <w:tcW w:w="4669" w:type="dxa"/>
          </w:tcPr>
          <w:p w14:paraId="77F79A98" w14:textId="77777777" w:rsidR="00EF5DEF" w:rsidRPr="00EF5DEF" w:rsidRDefault="00EF5DEF" w:rsidP="00781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uses</w:t>
            </w:r>
            <w:proofErr w:type="gramEnd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a </w:t>
            </w: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>varied</w:t>
            </w: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range of appropriate vocabulary, sentence structures and forms of expression competently </w:t>
            </w:r>
          </w:p>
          <w:p w14:paraId="260EDB48" w14:textId="77777777" w:rsidR="003C7F2F" w:rsidRPr="00B019CE" w:rsidRDefault="003C7F2F" w:rsidP="003C7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19CE">
              <w:rPr>
                <w:rFonts w:ascii="Times New Roman" w:hAnsi="Times New Roman" w:cs="Times New Roman"/>
              </w:rPr>
              <w:t xml:space="preserve">iv. </w:t>
            </w:r>
            <w:proofErr w:type="gramStart"/>
            <w:r w:rsidRPr="00B019CE">
              <w:rPr>
                <w:rFonts w:ascii="Times New Roman" w:hAnsi="Times New Roman" w:cs="Times New Roman"/>
              </w:rPr>
              <w:t>spells</w:t>
            </w:r>
            <w:proofErr w:type="gramEnd"/>
            <w:r w:rsidRPr="00B019CE">
              <w:rPr>
                <w:rFonts w:ascii="Times New Roman" w:hAnsi="Times New Roman" w:cs="Times New Roman"/>
              </w:rPr>
              <w:t>/writes and pronounces with a considerable degree of accuracy; errors do not hinder effective communication</w:t>
            </w:r>
          </w:p>
          <w:p w14:paraId="1FDDD51D" w14:textId="70F2A710" w:rsidR="00B173E0" w:rsidRPr="00EF5DEF" w:rsidRDefault="00B173E0" w:rsidP="00781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v. </w:t>
            </w:r>
            <w:proofErr w:type="gramStart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makes</w:t>
            </w:r>
            <w:proofErr w:type="gramEnd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>sufficient</w:t>
            </w: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use of appropriate non-verbal communication techniques.</w:t>
            </w:r>
          </w:p>
        </w:tc>
        <w:tc>
          <w:tcPr>
            <w:tcW w:w="3060" w:type="dxa"/>
            <w:vMerge/>
          </w:tcPr>
          <w:p w14:paraId="07905421" w14:textId="77777777" w:rsidR="00B173E0" w:rsidRPr="00EF5DEF" w:rsidRDefault="00B173E0" w:rsidP="00781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73E0" w:rsidRPr="00EF5DEF" w14:paraId="2FE9B57D" w14:textId="7AD331E2" w:rsidTr="003C7F2F">
        <w:tc>
          <w:tcPr>
            <w:tcW w:w="1829" w:type="dxa"/>
          </w:tcPr>
          <w:p w14:paraId="2F627307" w14:textId="77777777" w:rsidR="00B173E0" w:rsidRPr="00EF5DEF" w:rsidRDefault="00B173E0" w:rsidP="007810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7-8</w:t>
            </w:r>
          </w:p>
        </w:tc>
        <w:tc>
          <w:tcPr>
            <w:tcW w:w="4669" w:type="dxa"/>
          </w:tcPr>
          <w:p w14:paraId="44522CAF" w14:textId="77777777" w:rsidR="00EF5DEF" w:rsidRPr="00EF5DEF" w:rsidRDefault="00EF5DEF" w:rsidP="00EF5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>effectively</w:t>
            </w:r>
            <w:proofErr w:type="gramEnd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uses a range of appropriate vocabulary, sentence structures and forms of expression</w:t>
            </w:r>
          </w:p>
          <w:p w14:paraId="30F88D78" w14:textId="77777777" w:rsidR="003C7F2F" w:rsidRPr="00B019CE" w:rsidRDefault="003C7F2F" w:rsidP="003C7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19CE">
              <w:rPr>
                <w:rFonts w:ascii="Times New Roman" w:hAnsi="Times New Roman" w:cs="Times New Roman"/>
              </w:rPr>
              <w:t xml:space="preserve">iv. </w:t>
            </w:r>
            <w:proofErr w:type="gramStart"/>
            <w:r w:rsidRPr="00B019CE">
              <w:rPr>
                <w:rFonts w:ascii="Times New Roman" w:hAnsi="Times New Roman" w:cs="Times New Roman"/>
              </w:rPr>
              <w:t>spells</w:t>
            </w:r>
            <w:proofErr w:type="gramEnd"/>
            <w:r w:rsidRPr="00B019CE">
              <w:rPr>
                <w:rFonts w:ascii="Times New Roman" w:hAnsi="Times New Roman" w:cs="Times New Roman"/>
              </w:rPr>
              <w:t>/writes and pronounces with a high degree of accuracy; errors are minor and communication is effective</w:t>
            </w:r>
          </w:p>
          <w:p w14:paraId="6EE3B027" w14:textId="77777777" w:rsidR="00B173E0" w:rsidRPr="00EF5DEF" w:rsidRDefault="00B173E0" w:rsidP="00781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v. </w:t>
            </w:r>
            <w:proofErr w:type="gramStart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>makes</w:t>
            </w:r>
            <w:proofErr w:type="gramEnd"/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5DEF">
              <w:rPr>
                <w:rFonts w:ascii="Times New Roman" w:hAnsi="Times New Roman" w:cs="Times New Roman"/>
                <w:b/>
                <w:sz w:val="22"/>
                <w:szCs w:val="22"/>
              </w:rPr>
              <w:t>effective</w:t>
            </w:r>
            <w:r w:rsidRPr="00EF5DEF">
              <w:rPr>
                <w:rFonts w:ascii="Times New Roman" w:hAnsi="Times New Roman" w:cs="Times New Roman"/>
                <w:sz w:val="22"/>
                <w:szCs w:val="22"/>
              </w:rPr>
              <w:t xml:space="preserve"> use of appropriate non-verbal communication techniques.</w:t>
            </w:r>
          </w:p>
        </w:tc>
        <w:tc>
          <w:tcPr>
            <w:tcW w:w="3060" w:type="dxa"/>
            <w:vMerge/>
          </w:tcPr>
          <w:p w14:paraId="335FECFF" w14:textId="77777777" w:rsidR="00B173E0" w:rsidRPr="00EF5DEF" w:rsidRDefault="00B173E0" w:rsidP="00781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3E456DA" w14:textId="71A2AF84" w:rsidR="008851DF" w:rsidRPr="00EF5DEF" w:rsidRDefault="008851DF" w:rsidP="008851DF">
      <w:pPr>
        <w:rPr>
          <w:rFonts w:ascii="Times New Roman" w:hAnsi="Times New Roman" w:cs="Times New Roman"/>
          <w:sz w:val="22"/>
          <w:szCs w:val="22"/>
        </w:rPr>
      </w:pPr>
      <w:r w:rsidRPr="00EF5DEF">
        <w:rPr>
          <w:rFonts w:ascii="Times New Roman" w:hAnsi="Times New Roman" w:cs="Times New Roman"/>
          <w:sz w:val="22"/>
          <w:szCs w:val="22"/>
        </w:rPr>
        <w:t>Self-Assessment:</w:t>
      </w:r>
      <w:bookmarkStart w:id="0" w:name="_GoBack"/>
      <w:bookmarkEnd w:id="0"/>
      <w:r w:rsidR="003C7F2F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="003C7F2F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="003C7F2F">
        <w:rPr>
          <w:rFonts w:ascii="Times New Roman" w:hAnsi="Times New Roman" w:cs="Times New Roman"/>
          <w:sz w:val="22"/>
          <w:szCs w:val="22"/>
        </w:rPr>
        <w:t>.</w:t>
      </w:r>
      <w:r w:rsidR="003C7F2F">
        <w:rPr>
          <w:rFonts w:ascii="Times New Roman" w:hAnsi="Times New Roman" w:cs="Times New Roman"/>
          <w:sz w:val="22"/>
          <w:szCs w:val="22"/>
        </w:rPr>
        <w:tab/>
      </w:r>
      <w:r w:rsidR="003C7F2F">
        <w:rPr>
          <w:rFonts w:ascii="Times New Roman" w:hAnsi="Times New Roman" w:cs="Times New Roman"/>
          <w:sz w:val="22"/>
          <w:szCs w:val="22"/>
        </w:rPr>
        <w:tab/>
      </w:r>
      <w:r w:rsidR="003C7F2F">
        <w:rPr>
          <w:rFonts w:ascii="Times New Roman" w:hAnsi="Times New Roman" w:cs="Times New Roman"/>
          <w:sz w:val="22"/>
          <w:szCs w:val="22"/>
        </w:rPr>
        <w:tab/>
      </w:r>
      <w:r w:rsidR="003C7F2F">
        <w:rPr>
          <w:rFonts w:ascii="Times New Roman" w:hAnsi="Times New Roman" w:cs="Times New Roman"/>
          <w:sz w:val="22"/>
          <w:szCs w:val="22"/>
        </w:rPr>
        <w:tab/>
        <w:t>iv.</w:t>
      </w:r>
      <w:r w:rsidR="003C7F2F">
        <w:rPr>
          <w:rFonts w:ascii="Times New Roman" w:hAnsi="Times New Roman" w:cs="Times New Roman"/>
          <w:sz w:val="22"/>
          <w:szCs w:val="22"/>
        </w:rPr>
        <w:tab/>
      </w:r>
      <w:r w:rsidR="003C7F2F">
        <w:rPr>
          <w:rFonts w:ascii="Times New Roman" w:hAnsi="Times New Roman" w:cs="Times New Roman"/>
          <w:sz w:val="22"/>
          <w:szCs w:val="22"/>
        </w:rPr>
        <w:tab/>
      </w:r>
      <w:r w:rsidR="003C7F2F">
        <w:rPr>
          <w:rFonts w:ascii="Times New Roman" w:hAnsi="Times New Roman" w:cs="Times New Roman"/>
          <w:sz w:val="22"/>
          <w:szCs w:val="22"/>
        </w:rPr>
        <w:tab/>
      </w:r>
      <w:r w:rsidR="003C7F2F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3C7F2F">
        <w:rPr>
          <w:rFonts w:ascii="Times New Roman" w:hAnsi="Times New Roman" w:cs="Times New Roman"/>
          <w:sz w:val="22"/>
          <w:szCs w:val="22"/>
        </w:rPr>
        <w:t>v</w:t>
      </w:r>
      <w:proofErr w:type="gramEnd"/>
      <w:r w:rsidR="003C7F2F">
        <w:rPr>
          <w:rFonts w:ascii="Times New Roman" w:hAnsi="Times New Roman" w:cs="Times New Roman"/>
          <w:sz w:val="22"/>
          <w:szCs w:val="22"/>
        </w:rPr>
        <w:t>.</w:t>
      </w:r>
    </w:p>
    <w:p w14:paraId="4E528AFA" w14:textId="77777777" w:rsidR="004E1BAB" w:rsidRPr="00EF5DEF" w:rsidRDefault="004E1BAB" w:rsidP="004E1BAB">
      <w:pPr>
        <w:rPr>
          <w:rFonts w:ascii="Times New Roman" w:hAnsi="Times New Roman" w:cs="Times New Roman"/>
          <w:sz w:val="22"/>
          <w:szCs w:val="22"/>
        </w:rPr>
      </w:pPr>
      <w:r w:rsidRPr="00EF5DEF">
        <w:rPr>
          <w:rFonts w:ascii="Times New Roman" w:hAnsi="Times New Roman" w:cs="Times New Roman"/>
          <w:sz w:val="22"/>
          <w:szCs w:val="22"/>
        </w:rPr>
        <w:t>Reason for Self-Assessment:</w:t>
      </w:r>
    </w:p>
    <w:p w14:paraId="4F50156B" w14:textId="77777777" w:rsidR="004E1BAB" w:rsidRPr="00EF5DEF" w:rsidRDefault="004E1BAB" w:rsidP="008851DF">
      <w:pPr>
        <w:rPr>
          <w:rFonts w:ascii="Times New Roman" w:hAnsi="Times New Roman" w:cs="Times New Roman"/>
          <w:sz w:val="22"/>
          <w:szCs w:val="22"/>
        </w:rPr>
      </w:pPr>
    </w:p>
    <w:p w14:paraId="4FAA823E" w14:textId="77777777" w:rsidR="004E1BAB" w:rsidRPr="00EF5DEF" w:rsidRDefault="004E1BAB" w:rsidP="008851DF">
      <w:pPr>
        <w:rPr>
          <w:rFonts w:ascii="Times New Roman" w:hAnsi="Times New Roman" w:cs="Times New Roman"/>
          <w:sz w:val="22"/>
          <w:szCs w:val="22"/>
        </w:rPr>
      </w:pPr>
    </w:p>
    <w:p w14:paraId="5B53742A" w14:textId="77777777" w:rsidR="004E1BAB" w:rsidRPr="00EF5DEF" w:rsidRDefault="004E1BAB" w:rsidP="008851DF">
      <w:pPr>
        <w:rPr>
          <w:rFonts w:ascii="Times New Roman" w:hAnsi="Times New Roman" w:cs="Times New Roman"/>
          <w:sz w:val="22"/>
          <w:szCs w:val="22"/>
        </w:rPr>
      </w:pPr>
    </w:p>
    <w:p w14:paraId="59E4A5E3" w14:textId="3EEA1CF6" w:rsidR="008851DF" w:rsidRPr="00EF5DEF" w:rsidRDefault="008851DF" w:rsidP="008851DF">
      <w:pPr>
        <w:rPr>
          <w:rFonts w:ascii="Times New Roman" w:hAnsi="Times New Roman" w:cs="Times New Roman"/>
          <w:sz w:val="22"/>
          <w:szCs w:val="22"/>
        </w:rPr>
      </w:pPr>
      <w:r w:rsidRPr="00EF5DEF">
        <w:rPr>
          <w:rFonts w:ascii="Times New Roman" w:hAnsi="Times New Roman" w:cs="Times New Roman"/>
          <w:sz w:val="22"/>
          <w:szCs w:val="22"/>
        </w:rPr>
        <w:t>Teacher Assessment:</w:t>
      </w:r>
      <w:r w:rsidR="003C7F2F">
        <w:rPr>
          <w:rFonts w:ascii="Times New Roman" w:hAnsi="Times New Roman" w:cs="Times New Roman"/>
          <w:sz w:val="22"/>
          <w:szCs w:val="22"/>
        </w:rPr>
        <w:t xml:space="preserve">  i.</w:t>
      </w:r>
      <w:r w:rsidR="003C7F2F">
        <w:rPr>
          <w:rFonts w:ascii="Times New Roman" w:hAnsi="Times New Roman" w:cs="Times New Roman"/>
          <w:sz w:val="22"/>
          <w:szCs w:val="22"/>
        </w:rPr>
        <w:tab/>
      </w:r>
      <w:r w:rsidR="003C7F2F">
        <w:rPr>
          <w:rFonts w:ascii="Times New Roman" w:hAnsi="Times New Roman" w:cs="Times New Roman"/>
          <w:sz w:val="22"/>
          <w:szCs w:val="22"/>
        </w:rPr>
        <w:tab/>
      </w:r>
      <w:r w:rsidR="003C7F2F">
        <w:rPr>
          <w:rFonts w:ascii="Times New Roman" w:hAnsi="Times New Roman" w:cs="Times New Roman"/>
          <w:sz w:val="22"/>
          <w:szCs w:val="22"/>
        </w:rPr>
        <w:tab/>
      </w:r>
      <w:r w:rsidR="003C7F2F">
        <w:rPr>
          <w:rFonts w:ascii="Times New Roman" w:hAnsi="Times New Roman" w:cs="Times New Roman"/>
          <w:sz w:val="22"/>
          <w:szCs w:val="22"/>
        </w:rPr>
        <w:tab/>
        <w:t>i</w:t>
      </w:r>
      <w:r w:rsidR="00EF5DEF">
        <w:rPr>
          <w:rFonts w:ascii="Times New Roman" w:hAnsi="Times New Roman" w:cs="Times New Roman"/>
          <w:sz w:val="22"/>
          <w:szCs w:val="22"/>
        </w:rPr>
        <w:t>v.</w:t>
      </w:r>
      <w:r w:rsidR="003C7F2F">
        <w:rPr>
          <w:rFonts w:ascii="Times New Roman" w:hAnsi="Times New Roman" w:cs="Times New Roman"/>
          <w:sz w:val="22"/>
          <w:szCs w:val="22"/>
        </w:rPr>
        <w:tab/>
      </w:r>
      <w:r w:rsidR="003C7F2F">
        <w:rPr>
          <w:rFonts w:ascii="Times New Roman" w:hAnsi="Times New Roman" w:cs="Times New Roman"/>
          <w:sz w:val="22"/>
          <w:szCs w:val="22"/>
        </w:rPr>
        <w:tab/>
      </w:r>
      <w:r w:rsidR="003C7F2F">
        <w:rPr>
          <w:rFonts w:ascii="Times New Roman" w:hAnsi="Times New Roman" w:cs="Times New Roman"/>
          <w:sz w:val="22"/>
          <w:szCs w:val="22"/>
        </w:rPr>
        <w:tab/>
      </w:r>
      <w:r w:rsidR="003C7F2F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3C7F2F">
        <w:rPr>
          <w:rFonts w:ascii="Times New Roman" w:hAnsi="Times New Roman" w:cs="Times New Roman"/>
          <w:sz w:val="22"/>
          <w:szCs w:val="22"/>
        </w:rPr>
        <w:t>v</w:t>
      </w:r>
      <w:proofErr w:type="gramEnd"/>
      <w:r w:rsidR="003C7F2F">
        <w:rPr>
          <w:rFonts w:ascii="Times New Roman" w:hAnsi="Times New Roman" w:cs="Times New Roman"/>
          <w:sz w:val="22"/>
          <w:szCs w:val="22"/>
        </w:rPr>
        <w:t>.</w:t>
      </w:r>
    </w:p>
    <w:p w14:paraId="33BCD440" w14:textId="77777777" w:rsidR="00781077" w:rsidRPr="00EF5DEF" w:rsidRDefault="00781077" w:rsidP="007C17E3">
      <w:pPr>
        <w:rPr>
          <w:rFonts w:ascii="Times New Roman" w:hAnsi="Times New Roman" w:cs="Times New Roman"/>
          <w:sz w:val="22"/>
          <w:szCs w:val="22"/>
        </w:rPr>
      </w:pPr>
    </w:p>
    <w:sectPr w:rsidR="00781077" w:rsidRPr="00EF5DEF" w:rsidSect="00E76A1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FB1CE" w14:textId="77777777" w:rsidR="00B75D87" w:rsidRDefault="00B75D87" w:rsidP="00781077">
      <w:r>
        <w:separator/>
      </w:r>
    </w:p>
  </w:endnote>
  <w:endnote w:type="continuationSeparator" w:id="0">
    <w:p w14:paraId="6563BD0A" w14:textId="77777777" w:rsidR="00B75D87" w:rsidRDefault="00B75D87" w:rsidP="0078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76C78" w14:textId="77777777" w:rsidR="00B75D87" w:rsidRDefault="00B75D87" w:rsidP="00781077">
      <w:r>
        <w:separator/>
      </w:r>
    </w:p>
  </w:footnote>
  <w:footnote w:type="continuationSeparator" w:id="0">
    <w:p w14:paraId="39C8E595" w14:textId="77777777" w:rsidR="00B75D87" w:rsidRDefault="00B75D87" w:rsidP="007810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E389B" w14:textId="77777777" w:rsidR="00B75D87" w:rsidRPr="00C4114A" w:rsidRDefault="00B75D87" w:rsidP="008851DF">
    <w:pPr>
      <w:pStyle w:val="Header"/>
      <w:rPr>
        <w:rFonts w:ascii="Times New Roman" w:hAnsi="Times New Roman" w:cs="Times New Roman"/>
      </w:rPr>
    </w:pPr>
    <w:r w:rsidRPr="00C4114A">
      <w:rPr>
        <w:rFonts w:ascii="Times New Roman" w:hAnsi="Times New Roman" w:cs="Times New Roman"/>
      </w:rPr>
      <w:t>Name _________________________</w:t>
    </w:r>
  </w:p>
  <w:p w14:paraId="14CE6A0D" w14:textId="77777777" w:rsidR="00B75D87" w:rsidRPr="00C4114A" w:rsidRDefault="00B75D87" w:rsidP="008851DF">
    <w:pPr>
      <w:pStyle w:val="Header"/>
      <w:rPr>
        <w:rFonts w:ascii="Times New Roman" w:hAnsi="Times New Roman" w:cs="Times New Roman"/>
      </w:rPr>
    </w:pPr>
  </w:p>
  <w:p w14:paraId="4DC74319" w14:textId="33F2B278" w:rsidR="00B75D87" w:rsidRPr="00C4114A" w:rsidRDefault="00B75D87" w:rsidP="008851DF">
    <w:pPr>
      <w:pStyle w:val="Header"/>
      <w:jc w:val="center"/>
      <w:rPr>
        <w:rFonts w:ascii="Times New Roman" w:hAnsi="Times New Roman" w:cs="Times New Roman"/>
      </w:rPr>
    </w:pPr>
    <w:r w:rsidRPr="00C4114A">
      <w:rPr>
        <w:rFonts w:ascii="Times New Roman" w:hAnsi="Times New Roman" w:cs="Times New Roman"/>
      </w:rPr>
      <w:t>7</w:t>
    </w:r>
    <w:r w:rsidRPr="00C4114A">
      <w:rPr>
        <w:rFonts w:ascii="Times New Roman" w:hAnsi="Times New Roman" w:cs="Times New Roman"/>
        <w:vertAlign w:val="superscript"/>
      </w:rPr>
      <w:t>th</w:t>
    </w:r>
    <w:r w:rsidRPr="00C4114A">
      <w:rPr>
        <w:rFonts w:ascii="Times New Roman" w:hAnsi="Times New Roman" w:cs="Times New Roman"/>
      </w:rPr>
      <w:t xml:space="preserve"> Grade Creativity IB Rubrics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11A"/>
    <w:multiLevelType w:val="hybridMultilevel"/>
    <w:tmpl w:val="6F94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E505C"/>
    <w:multiLevelType w:val="hybridMultilevel"/>
    <w:tmpl w:val="3DA2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416DB"/>
    <w:multiLevelType w:val="multilevel"/>
    <w:tmpl w:val="E7B2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F04C56"/>
    <w:multiLevelType w:val="multilevel"/>
    <w:tmpl w:val="9804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471D85"/>
    <w:multiLevelType w:val="multilevel"/>
    <w:tmpl w:val="4102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573197"/>
    <w:multiLevelType w:val="hybridMultilevel"/>
    <w:tmpl w:val="128AB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E3"/>
    <w:rsid w:val="00075A1E"/>
    <w:rsid w:val="001E19F2"/>
    <w:rsid w:val="00280146"/>
    <w:rsid w:val="002963AD"/>
    <w:rsid w:val="003040CE"/>
    <w:rsid w:val="003C7F2F"/>
    <w:rsid w:val="0048323E"/>
    <w:rsid w:val="004E1BAB"/>
    <w:rsid w:val="006C722B"/>
    <w:rsid w:val="006F2AED"/>
    <w:rsid w:val="00781077"/>
    <w:rsid w:val="007A0CA4"/>
    <w:rsid w:val="007C17E3"/>
    <w:rsid w:val="007E143D"/>
    <w:rsid w:val="0081004C"/>
    <w:rsid w:val="008851DF"/>
    <w:rsid w:val="008B29A5"/>
    <w:rsid w:val="00A11DD5"/>
    <w:rsid w:val="00AD11A1"/>
    <w:rsid w:val="00B173E0"/>
    <w:rsid w:val="00B75D87"/>
    <w:rsid w:val="00B77A5E"/>
    <w:rsid w:val="00C4114A"/>
    <w:rsid w:val="00D92668"/>
    <w:rsid w:val="00DF6BEF"/>
    <w:rsid w:val="00E76A1A"/>
    <w:rsid w:val="00E92573"/>
    <w:rsid w:val="00EF5DEF"/>
    <w:rsid w:val="00FC0945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86AA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merican Typewriter" w:eastAsiaTheme="minorEastAsia" w:hAnsi="American Typewriter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10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077"/>
  </w:style>
  <w:style w:type="paragraph" w:styleId="Footer">
    <w:name w:val="footer"/>
    <w:basedOn w:val="Normal"/>
    <w:link w:val="FooterChar"/>
    <w:uiPriority w:val="99"/>
    <w:unhideWhenUsed/>
    <w:rsid w:val="007810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077"/>
  </w:style>
  <w:style w:type="paragraph" w:styleId="ListParagraph">
    <w:name w:val="List Paragraph"/>
    <w:basedOn w:val="Normal"/>
    <w:uiPriority w:val="34"/>
    <w:qFormat/>
    <w:rsid w:val="006F2A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266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merican Typewriter" w:eastAsiaTheme="minorEastAsia" w:hAnsi="American Typewriter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10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077"/>
  </w:style>
  <w:style w:type="paragraph" w:styleId="Footer">
    <w:name w:val="footer"/>
    <w:basedOn w:val="Normal"/>
    <w:link w:val="FooterChar"/>
    <w:uiPriority w:val="99"/>
    <w:unhideWhenUsed/>
    <w:rsid w:val="007810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077"/>
  </w:style>
  <w:style w:type="paragraph" w:styleId="ListParagraph">
    <w:name w:val="List Paragraph"/>
    <w:basedOn w:val="Normal"/>
    <w:uiPriority w:val="34"/>
    <w:qFormat/>
    <w:rsid w:val="006F2A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266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3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1436</Words>
  <Characters>8191</Characters>
  <Application>Microsoft Macintosh Word</Application>
  <DocSecurity>0</DocSecurity>
  <Lines>68</Lines>
  <Paragraphs>19</Paragraphs>
  <ScaleCrop>false</ScaleCrop>
  <Company/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14</cp:revision>
  <cp:lastPrinted>2018-09-12T16:55:00Z</cp:lastPrinted>
  <dcterms:created xsi:type="dcterms:W3CDTF">2018-08-29T22:25:00Z</dcterms:created>
  <dcterms:modified xsi:type="dcterms:W3CDTF">2018-09-20T18:04:00Z</dcterms:modified>
</cp:coreProperties>
</file>