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A58205" w14:textId="0F594BFF" w:rsidR="00264762" w:rsidRDefault="00264762" w:rsidP="00945FD4">
      <w:pPr>
        <w:jc w:val="center"/>
        <w:rPr>
          <w:b/>
        </w:rPr>
      </w:pPr>
      <w:r w:rsidRPr="00945FD4">
        <w:rPr>
          <w:b/>
        </w:rPr>
        <w:t>Liter</w:t>
      </w:r>
      <w:r w:rsidR="00AF3594">
        <w:rPr>
          <w:b/>
        </w:rPr>
        <w:t>ature</w:t>
      </w:r>
      <w:r w:rsidRPr="00945FD4">
        <w:rPr>
          <w:b/>
        </w:rPr>
        <w:t xml:space="preserve"> Circle Project</w:t>
      </w:r>
    </w:p>
    <w:p w14:paraId="0079E44B" w14:textId="77777777" w:rsidR="00975BD7" w:rsidRPr="00945FD4" w:rsidRDefault="00975BD7" w:rsidP="00945FD4">
      <w:pPr>
        <w:jc w:val="center"/>
        <w:rPr>
          <w:b/>
        </w:rPr>
      </w:pPr>
    </w:p>
    <w:p w14:paraId="5F37C911" w14:textId="77777777" w:rsidR="00264762" w:rsidRDefault="00975BD7" w:rsidP="00945FD4">
      <w:r>
        <w:rPr>
          <w:b/>
        </w:rPr>
        <w:t xml:space="preserve">Key Concept: </w:t>
      </w:r>
      <w:r>
        <w:t>Time &amp; Place</w:t>
      </w:r>
    </w:p>
    <w:p w14:paraId="7A297760" w14:textId="77777777" w:rsidR="00975BD7" w:rsidRDefault="00975BD7" w:rsidP="00945FD4">
      <w:r>
        <w:rPr>
          <w:b/>
        </w:rPr>
        <w:t xml:space="preserve">Related Concept: </w:t>
      </w:r>
      <w:r>
        <w:t>Setting</w:t>
      </w:r>
    </w:p>
    <w:p w14:paraId="23D5A041" w14:textId="77777777" w:rsidR="00975BD7" w:rsidRDefault="00975BD7" w:rsidP="00945FD4">
      <w:r>
        <w:rPr>
          <w:b/>
        </w:rPr>
        <w:t xml:space="preserve">Statement of Inquiry: </w:t>
      </w:r>
      <w:r>
        <w:t>Understanding the setting, including time and place, enhances the reader’s understanding of the book and turning points in our human history.</w:t>
      </w:r>
    </w:p>
    <w:p w14:paraId="55719330" w14:textId="77777777" w:rsidR="00C116F7" w:rsidRDefault="00C116F7" w:rsidP="00945FD4">
      <w:bookmarkStart w:id="0" w:name="_GoBack"/>
      <w:bookmarkEnd w:id="0"/>
    </w:p>
    <w:p w14:paraId="01286D69" w14:textId="77777777" w:rsidR="00C116F7" w:rsidRPr="00C65646" w:rsidRDefault="00C116F7" w:rsidP="00945FD4">
      <w:r w:rsidRPr="00C65646">
        <w:rPr>
          <w:b/>
        </w:rPr>
        <w:t>Instructions:</w:t>
      </w:r>
      <w:r>
        <w:t xml:space="preserve">  Read through the required elements for your group work together as you read the historical fiction book that you have chosen.  You wi</w:t>
      </w:r>
      <w:r w:rsidR="00C65646">
        <w:t xml:space="preserve">ll need to assign due dates and the work each members will accomplish for each task.  </w:t>
      </w:r>
      <w:r w:rsidR="00C65646" w:rsidRPr="00C65646">
        <w:rPr>
          <w:b/>
        </w:rPr>
        <w:t>All students must participate in each task and demonstrate that in the final product.</w:t>
      </w:r>
      <w:r w:rsidR="00C65646">
        <w:rPr>
          <w:b/>
        </w:rPr>
        <w:t xml:space="preserve">  </w:t>
      </w:r>
      <w:r w:rsidR="00C65646">
        <w:t>If you have group members who do not complete their assigned tasks, please refer to your essential agreements and talk to me about your difficulties.</w:t>
      </w:r>
    </w:p>
    <w:p w14:paraId="06FA07E0" w14:textId="77777777" w:rsidR="00975BD7" w:rsidRPr="00975BD7" w:rsidRDefault="00975BD7" w:rsidP="00945FD4"/>
    <w:p w14:paraId="410CCEBA" w14:textId="77777777" w:rsidR="00264762" w:rsidRPr="00945FD4" w:rsidRDefault="00264762" w:rsidP="00945FD4">
      <w:pPr>
        <w:numPr>
          <w:ilvl w:val="0"/>
          <w:numId w:val="1"/>
        </w:numPr>
      </w:pPr>
      <w:r w:rsidRPr="00945FD4">
        <w:rPr>
          <w:b/>
        </w:rPr>
        <w:t>Vocabulary</w:t>
      </w:r>
      <w:r w:rsidRPr="00945FD4">
        <w:rPr>
          <w:b/>
        </w:rPr>
        <w:tab/>
      </w:r>
      <w:r w:rsidRPr="00945FD4">
        <w:rPr>
          <w:b/>
        </w:rPr>
        <w:tab/>
      </w:r>
      <w:r w:rsidRPr="00945FD4">
        <w:rPr>
          <w:b/>
        </w:rPr>
        <w:tab/>
      </w:r>
      <w:r w:rsidRPr="00945FD4">
        <w:rPr>
          <w:b/>
        </w:rPr>
        <w:tab/>
      </w:r>
      <w:r w:rsidRPr="00945FD4">
        <w:rPr>
          <w:b/>
        </w:rPr>
        <w:tab/>
      </w:r>
      <w:r w:rsidRPr="00945FD4">
        <w:rPr>
          <w:b/>
        </w:rPr>
        <w:tab/>
      </w:r>
      <w:r w:rsidRPr="00945FD4">
        <w:rPr>
          <w:b/>
        </w:rPr>
        <w:tab/>
        <w:t>Due Date ______________</w:t>
      </w:r>
    </w:p>
    <w:p w14:paraId="23639D50" w14:textId="77777777" w:rsidR="00264762" w:rsidRPr="00945FD4" w:rsidRDefault="00264762" w:rsidP="00945FD4">
      <w:pPr>
        <w:ind w:left="720"/>
      </w:pPr>
    </w:p>
    <w:p w14:paraId="3F96B8DD" w14:textId="77777777" w:rsidR="00264762" w:rsidRPr="00945FD4" w:rsidRDefault="00264762" w:rsidP="00945FD4">
      <w:r w:rsidRPr="00945FD4">
        <w:t xml:space="preserve">First, </w:t>
      </w:r>
      <w:r w:rsidR="00945FD4" w:rsidRPr="00945FD4">
        <w:t xml:space="preserve">compile a list of 20 new vocabulary words that you encountered as you read.  Bookmarks are provided for you to list them as you go.  Once you have 20 words added to your Master Word List and you have stripped the fix for each, choose </w:t>
      </w:r>
      <w:r w:rsidRPr="00945FD4">
        <w:t>one of the following projects:</w:t>
      </w:r>
    </w:p>
    <w:p w14:paraId="143ED5F9" w14:textId="77777777" w:rsidR="00264762" w:rsidRPr="00945FD4" w:rsidRDefault="00264762" w:rsidP="00945FD4"/>
    <w:p w14:paraId="49A36336" w14:textId="77777777" w:rsidR="00264762" w:rsidRPr="00945FD4" w:rsidRDefault="00264762" w:rsidP="00945FD4">
      <w:pPr>
        <w:rPr>
          <w:b/>
        </w:rPr>
      </w:pPr>
      <w:r w:rsidRPr="00945FD4">
        <w:rPr>
          <w:b/>
        </w:rPr>
        <w:t>Project One:</w:t>
      </w:r>
    </w:p>
    <w:p w14:paraId="1C21D979" w14:textId="77777777" w:rsidR="00264762" w:rsidRPr="00945FD4" w:rsidRDefault="00264762" w:rsidP="00945FD4">
      <w:r w:rsidRPr="00945FD4">
        <w:t>Choose 20 of the most difficult words on your list.  C</w:t>
      </w:r>
      <w:r w:rsidR="00945FD4" w:rsidRPr="00945FD4">
        <w:t>reate a quiz to stump the other groups</w:t>
      </w:r>
      <w:r w:rsidRPr="00945FD4">
        <w:t xml:space="preserve">.  The quiz must be typed in </w:t>
      </w:r>
      <w:r w:rsidR="00945FD4" w:rsidRPr="00945FD4">
        <w:t>Docs in</w:t>
      </w:r>
      <w:r w:rsidRPr="00945FD4">
        <w:t xml:space="preserve"> an appropriate font and contain the following elements:</w:t>
      </w:r>
    </w:p>
    <w:p w14:paraId="59A0BC0A" w14:textId="77777777" w:rsidR="00264762" w:rsidRPr="00945FD4" w:rsidRDefault="00264762" w:rsidP="00C65646">
      <w:pPr>
        <w:numPr>
          <w:ilvl w:val="0"/>
          <w:numId w:val="12"/>
        </w:numPr>
      </w:pPr>
      <w:r w:rsidRPr="00945FD4">
        <w:t>A word bank before the quiz questions</w:t>
      </w:r>
    </w:p>
    <w:p w14:paraId="065AB79C" w14:textId="77777777" w:rsidR="00264762" w:rsidRPr="00945FD4" w:rsidRDefault="00264762" w:rsidP="00C65646">
      <w:pPr>
        <w:numPr>
          <w:ilvl w:val="0"/>
          <w:numId w:val="12"/>
        </w:numPr>
      </w:pPr>
      <w:r w:rsidRPr="00945FD4">
        <w:t>Sentences with a vocabulary word removed and a bla</w:t>
      </w:r>
      <w:r w:rsidR="007B76C5">
        <w:t>nk line for writing in the word</w:t>
      </w:r>
    </w:p>
    <w:p w14:paraId="61428555" w14:textId="77777777" w:rsidR="00264762" w:rsidRPr="00945FD4" w:rsidRDefault="00264762" w:rsidP="00C65646">
      <w:pPr>
        <w:numPr>
          <w:ilvl w:val="0"/>
          <w:numId w:val="12"/>
        </w:numPr>
      </w:pPr>
      <w:r w:rsidRPr="00945FD4">
        <w:t>Sentences must have context clues to show your understan</w:t>
      </w:r>
      <w:r w:rsidR="007B76C5">
        <w:t>ding of the meaning of the word</w:t>
      </w:r>
    </w:p>
    <w:p w14:paraId="5001E76B" w14:textId="77777777" w:rsidR="00945FD4" w:rsidRPr="00945FD4" w:rsidRDefault="00264762" w:rsidP="00C65646">
      <w:pPr>
        <w:numPr>
          <w:ilvl w:val="0"/>
          <w:numId w:val="12"/>
        </w:numPr>
      </w:pPr>
      <w:r w:rsidRPr="00945FD4">
        <w:t>Vocabulary must be use</w:t>
      </w:r>
      <w:r w:rsidR="007B76C5">
        <w:t>d in the correct part of speech</w:t>
      </w:r>
    </w:p>
    <w:p w14:paraId="7417D008" w14:textId="77777777" w:rsidR="00264762" w:rsidRPr="00945FD4" w:rsidRDefault="00264762" w:rsidP="00C65646">
      <w:pPr>
        <w:jc w:val="center"/>
        <w:rPr>
          <w:b/>
          <w:u w:val="single"/>
        </w:rPr>
      </w:pPr>
      <w:r w:rsidRPr="00945FD4">
        <w:rPr>
          <w:b/>
          <w:u w:val="single"/>
        </w:rPr>
        <w:t>OR</w:t>
      </w:r>
    </w:p>
    <w:p w14:paraId="5094ACC7" w14:textId="77777777" w:rsidR="00264762" w:rsidRPr="00945FD4" w:rsidRDefault="00264762" w:rsidP="00945FD4">
      <w:pPr>
        <w:rPr>
          <w:b/>
        </w:rPr>
      </w:pPr>
      <w:r w:rsidRPr="00945FD4">
        <w:rPr>
          <w:b/>
        </w:rPr>
        <w:t>Project Two:</w:t>
      </w:r>
    </w:p>
    <w:p w14:paraId="72B54174" w14:textId="77777777" w:rsidR="00264762" w:rsidRPr="00945FD4" w:rsidRDefault="00264762" w:rsidP="00945FD4">
      <w:r w:rsidRPr="00945FD4">
        <w:t xml:space="preserve">Choose 20 of the most difficult words on your list.  Create a crossword puzzle to stump </w:t>
      </w:r>
      <w:r w:rsidR="00945FD4" w:rsidRPr="00945FD4">
        <w:t>the other groups</w:t>
      </w:r>
      <w:r w:rsidRPr="00945FD4">
        <w:t xml:space="preserve">.  The crossword must be created on graph paper with clues typed on a separate </w:t>
      </w:r>
      <w:r w:rsidR="00945FD4" w:rsidRPr="00945FD4">
        <w:t xml:space="preserve">sheet in Docs or you can use an appropriate online crossword creation tool.  The crossword must </w:t>
      </w:r>
      <w:r w:rsidRPr="00945FD4">
        <w:t>contain the following elements:</w:t>
      </w:r>
    </w:p>
    <w:p w14:paraId="2E9D0650" w14:textId="77777777" w:rsidR="00264762" w:rsidRPr="00945FD4" w:rsidRDefault="00264762" w:rsidP="00C65646">
      <w:pPr>
        <w:numPr>
          <w:ilvl w:val="0"/>
          <w:numId w:val="13"/>
        </w:numPr>
      </w:pPr>
      <w:r w:rsidRPr="00945FD4">
        <w:t>A word bank included with the clues</w:t>
      </w:r>
    </w:p>
    <w:p w14:paraId="5907F89D" w14:textId="77777777" w:rsidR="00264762" w:rsidRPr="00945FD4" w:rsidRDefault="00264762" w:rsidP="00C65646">
      <w:pPr>
        <w:numPr>
          <w:ilvl w:val="0"/>
          <w:numId w:val="13"/>
        </w:numPr>
      </w:pPr>
      <w:r w:rsidRPr="00945FD4">
        <w:t>Words must</w:t>
      </w:r>
      <w:r w:rsidR="00945FD4" w:rsidRPr="00945FD4">
        <w:t xml:space="preserve"> all be connected as well as</w:t>
      </w:r>
      <w:r w:rsidRPr="00945FD4">
        <w:t xml:space="preserve"> numbered down and across.</w:t>
      </w:r>
    </w:p>
    <w:p w14:paraId="21D978CD" w14:textId="77777777" w:rsidR="00264762" w:rsidRPr="00945FD4" w:rsidRDefault="00264762" w:rsidP="00C65646">
      <w:pPr>
        <w:numPr>
          <w:ilvl w:val="0"/>
          <w:numId w:val="13"/>
        </w:numPr>
      </w:pPr>
      <w:r w:rsidRPr="00945FD4">
        <w:t xml:space="preserve">Clues must be thoughtful and demonstrate your understanding of the meaning and/or part of speech of </w:t>
      </w:r>
      <w:r w:rsidR="00945FD4" w:rsidRPr="00945FD4">
        <w:t>the word</w:t>
      </w:r>
    </w:p>
    <w:p w14:paraId="2EFC1B2D" w14:textId="77777777" w:rsidR="00264762" w:rsidRPr="00945FD4" w:rsidRDefault="00264762" w:rsidP="00C65646">
      <w:pPr>
        <w:numPr>
          <w:ilvl w:val="0"/>
          <w:numId w:val="13"/>
        </w:numPr>
      </w:pPr>
      <w:r w:rsidRPr="00945FD4">
        <w:t>Spelling of the words and number of squ</w:t>
      </w:r>
      <w:r w:rsidR="00945FD4" w:rsidRPr="00945FD4">
        <w:t>ares necessary must be accurate</w:t>
      </w:r>
      <w:r w:rsidRPr="00945FD4">
        <w:t xml:space="preserve"> </w:t>
      </w:r>
    </w:p>
    <w:p w14:paraId="18AB6ADC" w14:textId="77777777" w:rsidR="006C1DB8" w:rsidRPr="00FB0BD2" w:rsidRDefault="006C1DB8" w:rsidP="006C1DB8">
      <w:pPr>
        <w:widowControl w:val="0"/>
        <w:autoSpaceDE w:val="0"/>
        <w:autoSpaceDN w:val="0"/>
        <w:adjustRightInd w:val="0"/>
        <w:rPr>
          <w:b/>
        </w:rPr>
      </w:pPr>
      <w:r>
        <w:rPr>
          <w:b/>
        </w:rPr>
        <w:br w:type="page"/>
      </w:r>
      <w:r w:rsidRPr="00FB0BD2">
        <w:rPr>
          <w:b/>
        </w:rPr>
        <w:lastRenderedPageBreak/>
        <w:t>Criterion D: Using language</w:t>
      </w:r>
    </w:p>
    <w:p w14:paraId="032F47C7" w14:textId="77777777" w:rsidR="006C1DB8" w:rsidRPr="00FB0BD2" w:rsidRDefault="006C1DB8" w:rsidP="006C1DB8">
      <w:pPr>
        <w:widowControl w:val="0"/>
        <w:autoSpaceDE w:val="0"/>
        <w:autoSpaceDN w:val="0"/>
        <w:adjustRightInd w:val="0"/>
      </w:pPr>
      <w:proofErr w:type="spellStart"/>
      <w:r w:rsidRPr="00FB0BD2">
        <w:t>i</w:t>
      </w:r>
      <w:proofErr w:type="spellEnd"/>
      <w:r w:rsidRPr="00FB0BD2">
        <w:t xml:space="preserve">. </w:t>
      </w:r>
      <w:proofErr w:type="gramStart"/>
      <w:r w:rsidRPr="00FB0BD2">
        <w:rPr>
          <w:b/>
        </w:rPr>
        <w:t>use</w:t>
      </w:r>
      <w:proofErr w:type="gramEnd"/>
      <w:r w:rsidRPr="00FB0BD2">
        <w:t xml:space="preserve"> appropriate and varied vocabulary, sentence structures and forms of expression</w:t>
      </w:r>
    </w:p>
    <w:p w14:paraId="47E14634" w14:textId="77777777" w:rsidR="006C1DB8" w:rsidRPr="00FB0BD2" w:rsidRDefault="006C1DB8" w:rsidP="006C1DB8">
      <w:pPr>
        <w:widowControl w:val="0"/>
        <w:autoSpaceDE w:val="0"/>
        <w:autoSpaceDN w:val="0"/>
        <w:adjustRightInd w:val="0"/>
      </w:pPr>
      <w:r w:rsidRPr="00FB0BD2">
        <w:t xml:space="preserve">iv. </w:t>
      </w:r>
      <w:proofErr w:type="gramStart"/>
      <w:r w:rsidRPr="00FB0BD2">
        <w:rPr>
          <w:b/>
        </w:rPr>
        <w:t>spell</w:t>
      </w:r>
      <w:proofErr w:type="gramEnd"/>
      <w:r w:rsidRPr="00FB0BD2">
        <w:t xml:space="preserve"> (alphabetic languages), </w:t>
      </w:r>
      <w:r w:rsidRPr="00FB0BD2">
        <w:rPr>
          <w:b/>
        </w:rPr>
        <w:t>write</w:t>
      </w:r>
      <w:r w:rsidRPr="00FB0BD2">
        <w:t xml:space="preserve"> (character languages) and </w:t>
      </w:r>
      <w:r w:rsidRPr="00FB0BD2">
        <w:rPr>
          <w:b/>
        </w:rPr>
        <w:t>pronounce</w:t>
      </w:r>
      <w:r w:rsidRPr="00FB0BD2">
        <w:t xml:space="preserve"> with accuracy</w:t>
      </w:r>
    </w:p>
    <w:p w14:paraId="284F197A" w14:textId="77777777" w:rsidR="006C1DB8" w:rsidRPr="00FB0BD2" w:rsidRDefault="006C1DB8" w:rsidP="006C1DB8">
      <w:pPr>
        <w:rPr>
          <w:b/>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5490"/>
        <w:gridCol w:w="2430"/>
      </w:tblGrid>
      <w:tr w:rsidR="006C1DB8" w:rsidRPr="00FB0BD2" w14:paraId="39CE3FC5" w14:textId="77777777" w:rsidTr="006C1DB8">
        <w:tc>
          <w:tcPr>
            <w:tcW w:w="1638" w:type="dxa"/>
            <w:shd w:val="clear" w:color="auto" w:fill="auto"/>
          </w:tcPr>
          <w:p w14:paraId="7D912CF7" w14:textId="77777777" w:rsidR="006C1DB8" w:rsidRPr="00FB0BD2" w:rsidRDefault="006C1DB8" w:rsidP="006C1DB8">
            <w:pPr>
              <w:jc w:val="center"/>
              <w:rPr>
                <w:b/>
              </w:rPr>
            </w:pPr>
            <w:r w:rsidRPr="00FB0BD2">
              <w:rPr>
                <w:b/>
              </w:rPr>
              <w:t>Achievement</w:t>
            </w:r>
          </w:p>
          <w:p w14:paraId="45770328" w14:textId="77777777" w:rsidR="006C1DB8" w:rsidRPr="00FB0BD2" w:rsidRDefault="006C1DB8" w:rsidP="006C1DB8">
            <w:pPr>
              <w:jc w:val="center"/>
              <w:rPr>
                <w:b/>
              </w:rPr>
            </w:pPr>
            <w:r w:rsidRPr="00FB0BD2">
              <w:rPr>
                <w:b/>
              </w:rPr>
              <w:t>Level</w:t>
            </w:r>
          </w:p>
        </w:tc>
        <w:tc>
          <w:tcPr>
            <w:tcW w:w="5490" w:type="dxa"/>
            <w:shd w:val="clear" w:color="auto" w:fill="auto"/>
          </w:tcPr>
          <w:p w14:paraId="01C0E017" w14:textId="77777777" w:rsidR="006C1DB8" w:rsidRPr="00FB0BD2" w:rsidRDefault="006C1DB8" w:rsidP="006C1DB8">
            <w:pPr>
              <w:jc w:val="center"/>
              <w:rPr>
                <w:b/>
              </w:rPr>
            </w:pPr>
            <w:r w:rsidRPr="00FB0BD2">
              <w:rPr>
                <w:b/>
              </w:rPr>
              <w:t>Level Descriptor</w:t>
            </w:r>
          </w:p>
        </w:tc>
        <w:tc>
          <w:tcPr>
            <w:tcW w:w="2430" w:type="dxa"/>
            <w:shd w:val="clear" w:color="auto" w:fill="auto"/>
          </w:tcPr>
          <w:p w14:paraId="5F617B90" w14:textId="77777777" w:rsidR="006C1DB8" w:rsidRPr="00FB0BD2" w:rsidRDefault="006C1DB8" w:rsidP="006C1DB8">
            <w:pPr>
              <w:jc w:val="center"/>
              <w:rPr>
                <w:b/>
              </w:rPr>
            </w:pPr>
            <w:r w:rsidRPr="00FB0BD2">
              <w:rPr>
                <w:b/>
              </w:rPr>
              <w:t>Specific Requirements</w:t>
            </w:r>
          </w:p>
        </w:tc>
      </w:tr>
      <w:tr w:rsidR="006C1DB8" w:rsidRPr="00FB0BD2" w14:paraId="0A7DA757" w14:textId="77777777" w:rsidTr="006C1DB8">
        <w:tc>
          <w:tcPr>
            <w:tcW w:w="1638" w:type="dxa"/>
            <w:shd w:val="clear" w:color="auto" w:fill="auto"/>
          </w:tcPr>
          <w:p w14:paraId="38714E18" w14:textId="77777777" w:rsidR="006C1DB8" w:rsidRPr="00FB0BD2" w:rsidRDefault="006C1DB8" w:rsidP="006C1DB8">
            <w:pPr>
              <w:jc w:val="center"/>
            </w:pPr>
            <w:r w:rsidRPr="00FB0BD2">
              <w:t>0</w:t>
            </w:r>
          </w:p>
        </w:tc>
        <w:tc>
          <w:tcPr>
            <w:tcW w:w="5490" w:type="dxa"/>
            <w:shd w:val="clear" w:color="auto" w:fill="auto"/>
          </w:tcPr>
          <w:p w14:paraId="6DCDCD47" w14:textId="77777777" w:rsidR="006C1DB8" w:rsidRPr="00FB0BD2" w:rsidRDefault="006C1DB8" w:rsidP="006C1DB8">
            <w:r w:rsidRPr="00FB0BD2">
              <w:t>The student does not reach a standard described by any of the descriptors below.</w:t>
            </w:r>
          </w:p>
        </w:tc>
        <w:tc>
          <w:tcPr>
            <w:tcW w:w="2430" w:type="dxa"/>
            <w:vMerge w:val="restart"/>
            <w:shd w:val="clear" w:color="auto" w:fill="auto"/>
          </w:tcPr>
          <w:p w14:paraId="0B48FF7A" w14:textId="77777777" w:rsidR="006C1DB8" w:rsidRPr="00FB0BD2" w:rsidRDefault="006C1DB8" w:rsidP="006C1DB8"/>
        </w:tc>
      </w:tr>
      <w:tr w:rsidR="006C1DB8" w:rsidRPr="00FB0BD2" w14:paraId="4C779333" w14:textId="77777777" w:rsidTr="006C1DB8">
        <w:tc>
          <w:tcPr>
            <w:tcW w:w="1638" w:type="dxa"/>
            <w:shd w:val="clear" w:color="auto" w:fill="auto"/>
          </w:tcPr>
          <w:p w14:paraId="11897B0B" w14:textId="77777777" w:rsidR="006C1DB8" w:rsidRPr="00FB0BD2" w:rsidRDefault="006C1DB8" w:rsidP="006C1DB8">
            <w:pPr>
              <w:jc w:val="center"/>
            </w:pPr>
            <w:r w:rsidRPr="00FB0BD2">
              <w:t>1-2</w:t>
            </w:r>
          </w:p>
        </w:tc>
        <w:tc>
          <w:tcPr>
            <w:tcW w:w="5490" w:type="dxa"/>
            <w:shd w:val="clear" w:color="auto" w:fill="auto"/>
          </w:tcPr>
          <w:p w14:paraId="6241FE94" w14:textId="77777777" w:rsidR="006C1DB8" w:rsidRPr="00FB0BD2" w:rsidRDefault="006C1DB8" w:rsidP="006C1DB8">
            <w:pPr>
              <w:widowControl w:val="0"/>
              <w:autoSpaceDE w:val="0"/>
              <w:autoSpaceDN w:val="0"/>
              <w:adjustRightInd w:val="0"/>
            </w:pPr>
            <w:proofErr w:type="spellStart"/>
            <w:r w:rsidRPr="00FB0BD2">
              <w:t>i</w:t>
            </w:r>
            <w:proofErr w:type="spellEnd"/>
            <w:r w:rsidRPr="00FB0BD2">
              <w:t xml:space="preserve">. </w:t>
            </w:r>
            <w:proofErr w:type="gramStart"/>
            <w:r w:rsidRPr="00FB0BD2">
              <w:t>uses</w:t>
            </w:r>
            <w:proofErr w:type="gramEnd"/>
            <w:r w:rsidRPr="00FB0BD2">
              <w:t xml:space="preserve"> a </w:t>
            </w:r>
            <w:r w:rsidRPr="00FB0BD2">
              <w:rPr>
                <w:b/>
              </w:rPr>
              <w:t>limited</w:t>
            </w:r>
            <w:r w:rsidRPr="00FB0BD2">
              <w:t xml:space="preserve"> range of appropriate vocabulary and forms of expression</w:t>
            </w:r>
          </w:p>
          <w:p w14:paraId="18D06CB4" w14:textId="77777777" w:rsidR="006C1DB8" w:rsidRPr="00FB0BD2" w:rsidRDefault="006C1DB8" w:rsidP="006C1DB8">
            <w:pPr>
              <w:widowControl w:val="0"/>
              <w:autoSpaceDE w:val="0"/>
              <w:autoSpaceDN w:val="0"/>
              <w:adjustRightInd w:val="0"/>
            </w:pPr>
            <w:r w:rsidRPr="00FB0BD2">
              <w:t xml:space="preserve">iv. </w:t>
            </w:r>
            <w:proofErr w:type="gramStart"/>
            <w:r w:rsidRPr="00FB0BD2">
              <w:t>spells</w:t>
            </w:r>
            <w:proofErr w:type="gramEnd"/>
            <w:r w:rsidRPr="00FB0BD2">
              <w:t xml:space="preserve">/writes and pronounces with </w:t>
            </w:r>
            <w:r w:rsidRPr="00FB0BD2">
              <w:rPr>
                <w:b/>
              </w:rPr>
              <w:t>limited accuracy</w:t>
            </w:r>
            <w:r w:rsidRPr="00FB0BD2">
              <w:t>; errors often hinder communication</w:t>
            </w:r>
          </w:p>
        </w:tc>
        <w:tc>
          <w:tcPr>
            <w:tcW w:w="2430" w:type="dxa"/>
            <w:vMerge/>
            <w:shd w:val="clear" w:color="auto" w:fill="auto"/>
          </w:tcPr>
          <w:p w14:paraId="0EE6EF50" w14:textId="77777777" w:rsidR="006C1DB8" w:rsidRPr="00FB0BD2" w:rsidRDefault="006C1DB8" w:rsidP="006C1DB8">
            <w:pPr>
              <w:widowControl w:val="0"/>
              <w:autoSpaceDE w:val="0"/>
              <w:autoSpaceDN w:val="0"/>
              <w:adjustRightInd w:val="0"/>
            </w:pPr>
          </w:p>
        </w:tc>
      </w:tr>
      <w:tr w:rsidR="006C1DB8" w:rsidRPr="00FB0BD2" w14:paraId="79E59313" w14:textId="77777777" w:rsidTr="006C1DB8">
        <w:tc>
          <w:tcPr>
            <w:tcW w:w="1638" w:type="dxa"/>
            <w:shd w:val="clear" w:color="auto" w:fill="auto"/>
          </w:tcPr>
          <w:p w14:paraId="2256DBC7" w14:textId="77777777" w:rsidR="006C1DB8" w:rsidRPr="00FB0BD2" w:rsidRDefault="006C1DB8" w:rsidP="006C1DB8">
            <w:pPr>
              <w:jc w:val="center"/>
            </w:pPr>
            <w:r w:rsidRPr="00FB0BD2">
              <w:t>3-4</w:t>
            </w:r>
          </w:p>
        </w:tc>
        <w:tc>
          <w:tcPr>
            <w:tcW w:w="5490" w:type="dxa"/>
            <w:shd w:val="clear" w:color="auto" w:fill="auto"/>
          </w:tcPr>
          <w:p w14:paraId="793A295F" w14:textId="77777777" w:rsidR="006C1DB8" w:rsidRPr="00FB0BD2" w:rsidRDefault="006C1DB8" w:rsidP="006C1DB8">
            <w:pPr>
              <w:widowControl w:val="0"/>
              <w:autoSpaceDE w:val="0"/>
              <w:autoSpaceDN w:val="0"/>
              <w:adjustRightInd w:val="0"/>
            </w:pPr>
            <w:proofErr w:type="spellStart"/>
            <w:r w:rsidRPr="00FB0BD2">
              <w:t>i</w:t>
            </w:r>
            <w:proofErr w:type="spellEnd"/>
            <w:r w:rsidRPr="00FB0BD2">
              <w:t xml:space="preserve">. </w:t>
            </w:r>
            <w:proofErr w:type="gramStart"/>
            <w:r w:rsidRPr="00FB0BD2">
              <w:t>uses</w:t>
            </w:r>
            <w:proofErr w:type="gramEnd"/>
            <w:r w:rsidRPr="00FB0BD2">
              <w:t xml:space="preserve"> an </w:t>
            </w:r>
            <w:r w:rsidRPr="00FB0BD2">
              <w:rPr>
                <w:b/>
              </w:rPr>
              <w:t>adequate</w:t>
            </w:r>
            <w:r w:rsidRPr="00FB0BD2">
              <w:t xml:space="preserve"> range of appropriate vocabulary, sentence structures and forms of expression</w:t>
            </w:r>
          </w:p>
          <w:p w14:paraId="475217AC" w14:textId="77777777" w:rsidR="006C1DB8" w:rsidRPr="00FB0BD2" w:rsidRDefault="006C1DB8" w:rsidP="006C1DB8">
            <w:pPr>
              <w:widowControl w:val="0"/>
              <w:autoSpaceDE w:val="0"/>
              <w:autoSpaceDN w:val="0"/>
              <w:adjustRightInd w:val="0"/>
            </w:pPr>
            <w:r w:rsidRPr="00FB0BD2">
              <w:t xml:space="preserve">iv. </w:t>
            </w:r>
            <w:proofErr w:type="gramStart"/>
            <w:r w:rsidRPr="00FB0BD2">
              <w:t>spells</w:t>
            </w:r>
            <w:proofErr w:type="gramEnd"/>
            <w:r w:rsidRPr="00FB0BD2">
              <w:t xml:space="preserve">/writes and pronounces with </w:t>
            </w:r>
            <w:r w:rsidRPr="00FB0BD2">
              <w:rPr>
                <w:b/>
              </w:rPr>
              <w:t>some degree of accuracy</w:t>
            </w:r>
            <w:r w:rsidRPr="00FB0BD2">
              <w:t>; errors sometimes hinder communication</w:t>
            </w:r>
          </w:p>
        </w:tc>
        <w:tc>
          <w:tcPr>
            <w:tcW w:w="2430" w:type="dxa"/>
            <w:vMerge/>
            <w:shd w:val="clear" w:color="auto" w:fill="auto"/>
          </w:tcPr>
          <w:p w14:paraId="33630C8F" w14:textId="77777777" w:rsidR="006C1DB8" w:rsidRPr="00FB0BD2" w:rsidRDefault="006C1DB8" w:rsidP="006C1DB8">
            <w:pPr>
              <w:widowControl w:val="0"/>
              <w:autoSpaceDE w:val="0"/>
              <w:autoSpaceDN w:val="0"/>
              <w:adjustRightInd w:val="0"/>
            </w:pPr>
          </w:p>
        </w:tc>
      </w:tr>
      <w:tr w:rsidR="006C1DB8" w:rsidRPr="00FB0BD2" w14:paraId="590760F8" w14:textId="77777777" w:rsidTr="006C1DB8">
        <w:tc>
          <w:tcPr>
            <w:tcW w:w="1638" w:type="dxa"/>
            <w:shd w:val="clear" w:color="auto" w:fill="auto"/>
          </w:tcPr>
          <w:p w14:paraId="77484AE4" w14:textId="77777777" w:rsidR="006C1DB8" w:rsidRPr="00FB0BD2" w:rsidRDefault="006C1DB8" w:rsidP="006C1DB8">
            <w:pPr>
              <w:jc w:val="center"/>
            </w:pPr>
            <w:r w:rsidRPr="00FB0BD2">
              <w:t>5-6</w:t>
            </w:r>
          </w:p>
        </w:tc>
        <w:tc>
          <w:tcPr>
            <w:tcW w:w="5490" w:type="dxa"/>
            <w:shd w:val="clear" w:color="auto" w:fill="auto"/>
          </w:tcPr>
          <w:p w14:paraId="2B6E0AEF" w14:textId="77777777" w:rsidR="006C1DB8" w:rsidRPr="00FB0BD2" w:rsidRDefault="006C1DB8" w:rsidP="006C1DB8">
            <w:pPr>
              <w:widowControl w:val="0"/>
              <w:autoSpaceDE w:val="0"/>
              <w:autoSpaceDN w:val="0"/>
              <w:adjustRightInd w:val="0"/>
            </w:pPr>
            <w:proofErr w:type="spellStart"/>
            <w:r w:rsidRPr="00FB0BD2">
              <w:t>i</w:t>
            </w:r>
            <w:proofErr w:type="spellEnd"/>
            <w:r w:rsidRPr="00FB0BD2">
              <w:t xml:space="preserve">. </w:t>
            </w:r>
            <w:proofErr w:type="gramStart"/>
            <w:r w:rsidRPr="00FB0BD2">
              <w:t>uses</w:t>
            </w:r>
            <w:proofErr w:type="gramEnd"/>
            <w:r w:rsidRPr="00FB0BD2">
              <w:t xml:space="preserve"> a </w:t>
            </w:r>
            <w:r w:rsidRPr="00FB0BD2">
              <w:rPr>
                <w:b/>
              </w:rPr>
              <w:t>varied</w:t>
            </w:r>
            <w:r w:rsidRPr="00FB0BD2">
              <w:t xml:space="preserve"> range of appropriate vocabulary, sentence structures and forms of expression </w:t>
            </w:r>
            <w:r w:rsidRPr="00FB0BD2">
              <w:rPr>
                <w:b/>
              </w:rPr>
              <w:t>competently</w:t>
            </w:r>
          </w:p>
          <w:p w14:paraId="37A64146" w14:textId="77777777" w:rsidR="006C1DB8" w:rsidRPr="00FB0BD2" w:rsidRDefault="006C1DB8" w:rsidP="006C1DB8">
            <w:pPr>
              <w:widowControl w:val="0"/>
              <w:autoSpaceDE w:val="0"/>
              <w:autoSpaceDN w:val="0"/>
              <w:adjustRightInd w:val="0"/>
            </w:pPr>
            <w:r w:rsidRPr="00FB0BD2">
              <w:t xml:space="preserve">iv. </w:t>
            </w:r>
            <w:proofErr w:type="gramStart"/>
            <w:r w:rsidRPr="00FB0BD2">
              <w:t>spells</w:t>
            </w:r>
            <w:proofErr w:type="gramEnd"/>
            <w:r w:rsidRPr="00FB0BD2">
              <w:t xml:space="preserve">/writes and pronounces with a </w:t>
            </w:r>
            <w:r w:rsidRPr="00FB0BD2">
              <w:rPr>
                <w:b/>
              </w:rPr>
              <w:t>considerable degree of accuracy</w:t>
            </w:r>
            <w:r w:rsidRPr="00FB0BD2">
              <w:t>; errors do not hinder effective communication</w:t>
            </w:r>
          </w:p>
        </w:tc>
        <w:tc>
          <w:tcPr>
            <w:tcW w:w="2430" w:type="dxa"/>
            <w:vMerge/>
            <w:shd w:val="clear" w:color="auto" w:fill="auto"/>
          </w:tcPr>
          <w:p w14:paraId="0022FB17" w14:textId="77777777" w:rsidR="006C1DB8" w:rsidRPr="00FB0BD2" w:rsidRDefault="006C1DB8" w:rsidP="006C1DB8">
            <w:pPr>
              <w:widowControl w:val="0"/>
              <w:autoSpaceDE w:val="0"/>
              <w:autoSpaceDN w:val="0"/>
              <w:adjustRightInd w:val="0"/>
            </w:pPr>
          </w:p>
        </w:tc>
      </w:tr>
      <w:tr w:rsidR="006C1DB8" w:rsidRPr="00FB0BD2" w14:paraId="332A67F9" w14:textId="77777777" w:rsidTr="006C1DB8">
        <w:tc>
          <w:tcPr>
            <w:tcW w:w="1638" w:type="dxa"/>
            <w:shd w:val="clear" w:color="auto" w:fill="auto"/>
          </w:tcPr>
          <w:p w14:paraId="0B1FEC1B" w14:textId="77777777" w:rsidR="006C1DB8" w:rsidRPr="00FB0BD2" w:rsidRDefault="006C1DB8" w:rsidP="006C1DB8">
            <w:pPr>
              <w:jc w:val="center"/>
            </w:pPr>
            <w:r w:rsidRPr="00FB0BD2">
              <w:t>7-8</w:t>
            </w:r>
          </w:p>
        </w:tc>
        <w:tc>
          <w:tcPr>
            <w:tcW w:w="5490" w:type="dxa"/>
            <w:shd w:val="clear" w:color="auto" w:fill="auto"/>
          </w:tcPr>
          <w:p w14:paraId="62B179C9" w14:textId="77777777" w:rsidR="006C1DB8" w:rsidRPr="00FB0BD2" w:rsidRDefault="006C1DB8" w:rsidP="006C1DB8">
            <w:pPr>
              <w:widowControl w:val="0"/>
              <w:autoSpaceDE w:val="0"/>
              <w:autoSpaceDN w:val="0"/>
              <w:adjustRightInd w:val="0"/>
            </w:pPr>
            <w:proofErr w:type="spellStart"/>
            <w:r w:rsidRPr="00FB0BD2">
              <w:t>i</w:t>
            </w:r>
            <w:proofErr w:type="spellEnd"/>
            <w:r w:rsidRPr="00FB0BD2">
              <w:t xml:space="preserve">. </w:t>
            </w:r>
            <w:proofErr w:type="gramStart"/>
            <w:r w:rsidRPr="00FB0BD2">
              <w:rPr>
                <w:b/>
              </w:rPr>
              <w:t>effectively</w:t>
            </w:r>
            <w:proofErr w:type="gramEnd"/>
            <w:r w:rsidRPr="00FB0BD2">
              <w:t xml:space="preserve"> uses a range of appropriate vocabulary, sentence structures and forms of expression</w:t>
            </w:r>
          </w:p>
          <w:p w14:paraId="4D99F3C7" w14:textId="77777777" w:rsidR="006C1DB8" w:rsidRPr="00FB0BD2" w:rsidRDefault="006C1DB8" w:rsidP="006C1DB8">
            <w:pPr>
              <w:widowControl w:val="0"/>
              <w:autoSpaceDE w:val="0"/>
              <w:autoSpaceDN w:val="0"/>
              <w:adjustRightInd w:val="0"/>
            </w:pPr>
            <w:r w:rsidRPr="00FB0BD2">
              <w:t xml:space="preserve">iv. </w:t>
            </w:r>
            <w:proofErr w:type="gramStart"/>
            <w:r w:rsidRPr="00FB0BD2">
              <w:t>spells</w:t>
            </w:r>
            <w:proofErr w:type="gramEnd"/>
            <w:r w:rsidRPr="00FB0BD2">
              <w:t xml:space="preserve">/writes and pronounces with a </w:t>
            </w:r>
            <w:r w:rsidRPr="00FB0BD2">
              <w:rPr>
                <w:b/>
              </w:rPr>
              <w:t>high degree of accuracy</w:t>
            </w:r>
            <w:r w:rsidRPr="00FB0BD2">
              <w:t>; errors are minor and communication is effective</w:t>
            </w:r>
          </w:p>
        </w:tc>
        <w:tc>
          <w:tcPr>
            <w:tcW w:w="2430" w:type="dxa"/>
            <w:vMerge/>
            <w:shd w:val="clear" w:color="auto" w:fill="auto"/>
          </w:tcPr>
          <w:p w14:paraId="2629F861" w14:textId="77777777" w:rsidR="006C1DB8" w:rsidRPr="00FB0BD2" w:rsidRDefault="006C1DB8" w:rsidP="006C1DB8">
            <w:pPr>
              <w:widowControl w:val="0"/>
              <w:autoSpaceDE w:val="0"/>
              <w:autoSpaceDN w:val="0"/>
              <w:adjustRightInd w:val="0"/>
            </w:pPr>
          </w:p>
        </w:tc>
      </w:tr>
    </w:tbl>
    <w:p w14:paraId="7CE380EA" w14:textId="77777777" w:rsidR="006C1DB8" w:rsidRPr="00FB0BD2" w:rsidRDefault="006C1DB8" w:rsidP="006C1DB8">
      <w:r w:rsidRPr="00FB0BD2">
        <w:t>Self-Assessment:</w:t>
      </w:r>
      <w:r w:rsidRPr="00FB0BD2">
        <w:tab/>
      </w:r>
    </w:p>
    <w:p w14:paraId="3ED57975" w14:textId="77777777" w:rsidR="006C1DB8" w:rsidRPr="00FB0BD2" w:rsidRDefault="006C1DB8" w:rsidP="006C1DB8">
      <w:r w:rsidRPr="00FB0BD2">
        <w:t>Reason for Self-Assessment:</w:t>
      </w:r>
    </w:p>
    <w:p w14:paraId="1EA15F70" w14:textId="77777777" w:rsidR="006C1DB8" w:rsidRPr="00FB0BD2" w:rsidRDefault="006C1DB8" w:rsidP="006C1DB8"/>
    <w:p w14:paraId="2FD70EAD" w14:textId="77777777" w:rsidR="006C1DB8" w:rsidRPr="00FB0BD2" w:rsidRDefault="006C1DB8" w:rsidP="006C1DB8"/>
    <w:p w14:paraId="685AC528" w14:textId="77777777" w:rsidR="006C1DB8" w:rsidRPr="00FB0BD2" w:rsidRDefault="006C1DB8" w:rsidP="006C1DB8"/>
    <w:p w14:paraId="7D4A8637" w14:textId="77777777" w:rsidR="006C1DB8" w:rsidRPr="00FB0BD2" w:rsidRDefault="006C1DB8" w:rsidP="006C1DB8">
      <w:pPr>
        <w:rPr>
          <w:b/>
        </w:rPr>
      </w:pPr>
    </w:p>
    <w:p w14:paraId="2F0BE165" w14:textId="77777777" w:rsidR="00264762" w:rsidRPr="00945FD4" w:rsidRDefault="006C1DB8" w:rsidP="00945FD4">
      <w:pPr>
        <w:numPr>
          <w:ilvl w:val="0"/>
          <w:numId w:val="1"/>
        </w:numPr>
      </w:pPr>
      <w:r>
        <w:rPr>
          <w:b/>
        </w:rPr>
        <w:br w:type="page"/>
      </w:r>
      <w:r w:rsidR="00945FD4" w:rsidRPr="00945FD4">
        <w:rPr>
          <w:b/>
        </w:rPr>
        <w:t>Book Think</w:t>
      </w:r>
      <w:r w:rsidR="00264762" w:rsidRPr="00945FD4">
        <w:rPr>
          <w:b/>
        </w:rPr>
        <w:tab/>
      </w:r>
      <w:r w:rsidR="00264762" w:rsidRPr="00945FD4">
        <w:rPr>
          <w:b/>
        </w:rPr>
        <w:tab/>
      </w:r>
      <w:r w:rsidR="00264762" w:rsidRPr="00945FD4">
        <w:rPr>
          <w:b/>
        </w:rPr>
        <w:tab/>
      </w:r>
      <w:r w:rsidR="00264762" w:rsidRPr="00945FD4">
        <w:rPr>
          <w:b/>
        </w:rPr>
        <w:tab/>
      </w:r>
      <w:r w:rsidR="00264762" w:rsidRPr="00945FD4">
        <w:rPr>
          <w:b/>
        </w:rPr>
        <w:tab/>
        <w:t>Due Date ______________</w:t>
      </w:r>
    </w:p>
    <w:p w14:paraId="75D2AB71" w14:textId="77777777" w:rsidR="00264762" w:rsidRPr="00945FD4" w:rsidRDefault="00264762" w:rsidP="00945FD4">
      <w:pPr>
        <w:ind w:left="360"/>
      </w:pPr>
    </w:p>
    <w:p w14:paraId="2E080065" w14:textId="77777777" w:rsidR="00945FD4" w:rsidRPr="00945FD4" w:rsidRDefault="00945FD4" w:rsidP="00945FD4">
      <w:r w:rsidRPr="00945FD4">
        <w:t>Using ACTIVE reading techniques, document how you are:</w:t>
      </w:r>
    </w:p>
    <w:p w14:paraId="0403DD5D" w14:textId="77777777" w:rsidR="00945FD4" w:rsidRPr="00945FD4" w:rsidRDefault="00945FD4" w:rsidP="00945FD4">
      <w:pPr>
        <w:numPr>
          <w:ilvl w:val="0"/>
          <w:numId w:val="9"/>
        </w:numPr>
      </w:pPr>
      <w:r w:rsidRPr="00945FD4">
        <w:rPr>
          <w:b/>
        </w:rPr>
        <w:t>A</w:t>
      </w:r>
      <w:r w:rsidRPr="00945FD4">
        <w:t>sking questions</w:t>
      </w:r>
    </w:p>
    <w:p w14:paraId="234FF4E1" w14:textId="77777777" w:rsidR="00945FD4" w:rsidRPr="00945FD4" w:rsidRDefault="00945FD4" w:rsidP="00945FD4">
      <w:pPr>
        <w:numPr>
          <w:ilvl w:val="0"/>
          <w:numId w:val="9"/>
        </w:numPr>
      </w:pPr>
      <w:r w:rsidRPr="00945FD4">
        <w:rPr>
          <w:b/>
        </w:rPr>
        <w:t>C</w:t>
      </w:r>
      <w:r w:rsidRPr="00945FD4">
        <w:t>onnecting to your life</w:t>
      </w:r>
    </w:p>
    <w:p w14:paraId="4D722924" w14:textId="77777777" w:rsidR="00945FD4" w:rsidRPr="00945FD4" w:rsidRDefault="00945FD4" w:rsidP="00945FD4">
      <w:pPr>
        <w:numPr>
          <w:ilvl w:val="0"/>
          <w:numId w:val="9"/>
        </w:numPr>
      </w:pPr>
      <w:r w:rsidRPr="00945FD4">
        <w:rPr>
          <w:b/>
        </w:rPr>
        <w:t>T</w:t>
      </w:r>
      <w:r w:rsidRPr="00945FD4">
        <w:t>racking key ideas</w:t>
      </w:r>
    </w:p>
    <w:p w14:paraId="2FA115E8" w14:textId="77777777" w:rsidR="00945FD4" w:rsidRPr="00945FD4" w:rsidRDefault="00945FD4" w:rsidP="00945FD4">
      <w:pPr>
        <w:numPr>
          <w:ilvl w:val="0"/>
          <w:numId w:val="9"/>
        </w:numPr>
      </w:pPr>
      <w:r w:rsidRPr="00945FD4">
        <w:rPr>
          <w:b/>
        </w:rPr>
        <w:t>I</w:t>
      </w:r>
      <w:r w:rsidRPr="00945FD4">
        <w:t>nferring from the text</w:t>
      </w:r>
    </w:p>
    <w:p w14:paraId="51D2383A" w14:textId="77777777" w:rsidR="00945FD4" w:rsidRPr="00945FD4" w:rsidRDefault="00945FD4" w:rsidP="00945FD4">
      <w:pPr>
        <w:numPr>
          <w:ilvl w:val="0"/>
          <w:numId w:val="9"/>
        </w:numPr>
      </w:pPr>
      <w:r w:rsidRPr="00945FD4">
        <w:rPr>
          <w:b/>
        </w:rPr>
        <w:t>V</w:t>
      </w:r>
      <w:r w:rsidRPr="00945FD4">
        <w:t>isualizing the time period/locations</w:t>
      </w:r>
    </w:p>
    <w:p w14:paraId="08C3E5D6" w14:textId="77777777" w:rsidR="00945FD4" w:rsidRDefault="00945FD4" w:rsidP="00945FD4">
      <w:pPr>
        <w:numPr>
          <w:ilvl w:val="0"/>
          <w:numId w:val="9"/>
        </w:numPr>
      </w:pPr>
      <w:r w:rsidRPr="00945FD4">
        <w:rPr>
          <w:b/>
        </w:rPr>
        <w:t>E</w:t>
      </w:r>
      <w:r w:rsidRPr="00945FD4">
        <w:t>valuating author and character choices</w:t>
      </w:r>
    </w:p>
    <w:p w14:paraId="5E54F145" w14:textId="77777777" w:rsidR="00C65646" w:rsidRDefault="00C65646" w:rsidP="00C65646">
      <w:pPr>
        <w:ind w:left="1080"/>
      </w:pPr>
    </w:p>
    <w:p w14:paraId="7BB8DC8C" w14:textId="77777777" w:rsidR="00945FD4" w:rsidRDefault="00945FD4" w:rsidP="00945FD4">
      <w:r>
        <w:t>You can use any of the following means to document your thinking as you read, or use a different method approved by Ms. Fargo:</w:t>
      </w:r>
    </w:p>
    <w:p w14:paraId="7DF1EA0E" w14:textId="77777777" w:rsidR="00945FD4" w:rsidRDefault="00945FD4" w:rsidP="00945FD4">
      <w:pPr>
        <w:numPr>
          <w:ilvl w:val="0"/>
          <w:numId w:val="9"/>
        </w:numPr>
        <w:sectPr w:rsidR="00945FD4" w:rsidSect="008022EC">
          <w:headerReference w:type="default" r:id="rId8"/>
          <w:headerReference w:type="first" r:id="rId9"/>
          <w:pgSz w:w="12240" w:h="15840"/>
          <w:pgMar w:top="1440" w:right="1440" w:bottom="1440" w:left="1440" w:header="720" w:footer="720" w:gutter="0"/>
          <w:cols w:space="720"/>
        </w:sectPr>
      </w:pPr>
    </w:p>
    <w:p w14:paraId="44AD1D63" w14:textId="77777777" w:rsidR="00945FD4" w:rsidRPr="00945FD4" w:rsidRDefault="00945FD4" w:rsidP="00945FD4">
      <w:pPr>
        <w:numPr>
          <w:ilvl w:val="0"/>
          <w:numId w:val="9"/>
        </w:numPr>
      </w:pPr>
      <w:r w:rsidRPr="00945FD4">
        <w:t>Annotation</w:t>
      </w:r>
    </w:p>
    <w:p w14:paraId="404D3402" w14:textId="77777777" w:rsidR="00945FD4" w:rsidRPr="00945FD4" w:rsidRDefault="00945FD4" w:rsidP="00945FD4">
      <w:pPr>
        <w:numPr>
          <w:ilvl w:val="0"/>
          <w:numId w:val="9"/>
        </w:numPr>
      </w:pPr>
      <w:r w:rsidRPr="00945FD4">
        <w:t>Journaling</w:t>
      </w:r>
    </w:p>
    <w:p w14:paraId="6CD110C8" w14:textId="77777777" w:rsidR="00945FD4" w:rsidRPr="00945FD4" w:rsidRDefault="00945FD4" w:rsidP="00945FD4">
      <w:pPr>
        <w:numPr>
          <w:ilvl w:val="0"/>
          <w:numId w:val="9"/>
        </w:numPr>
      </w:pPr>
      <w:r w:rsidRPr="00945FD4">
        <w:t>3x5 cards</w:t>
      </w:r>
    </w:p>
    <w:p w14:paraId="2B7DC39D" w14:textId="77777777" w:rsidR="00945FD4" w:rsidRPr="00945FD4" w:rsidRDefault="00945FD4" w:rsidP="00945FD4">
      <w:pPr>
        <w:numPr>
          <w:ilvl w:val="0"/>
          <w:numId w:val="9"/>
        </w:numPr>
      </w:pPr>
      <w:r w:rsidRPr="00945FD4">
        <w:t>Sticky notes</w:t>
      </w:r>
    </w:p>
    <w:p w14:paraId="12C63AB9" w14:textId="77777777" w:rsidR="00945FD4" w:rsidRDefault="00945FD4" w:rsidP="00945FD4">
      <w:pPr>
        <w:sectPr w:rsidR="00945FD4" w:rsidSect="00945FD4">
          <w:type w:val="continuous"/>
          <w:pgSz w:w="12240" w:h="15840"/>
          <w:pgMar w:top="1440" w:right="1440" w:bottom="1440" w:left="1440" w:header="720" w:footer="720" w:gutter="0"/>
          <w:cols w:num="2" w:space="720"/>
        </w:sectPr>
      </w:pPr>
    </w:p>
    <w:p w14:paraId="59C79922" w14:textId="77777777" w:rsidR="00FB0BD2" w:rsidRDefault="00FB0BD2" w:rsidP="00FB0BD2">
      <w:pPr>
        <w:widowControl w:val="0"/>
        <w:autoSpaceDE w:val="0"/>
        <w:autoSpaceDN w:val="0"/>
        <w:adjustRightInd w:val="0"/>
        <w:rPr>
          <w:rFonts w:ascii="Times New Roman" w:hAnsi="Times New Roman"/>
          <w:b/>
        </w:rPr>
      </w:pPr>
    </w:p>
    <w:p w14:paraId="594A8398" w14:textId="77777777" w:rsidR="00FB0BD2" w:rsidRPr="00F0113D" w:rsidRDefault="00FB0BD2" w:rsidP="00FB0BD2">
      <w:pPr>
        <w:widowControl w:val="0"/>
        <w:autoSpaceDE w:val="0"/>
        <w:autoSpaceDN w:val="0"/>
        <w:adjustRightInd w:val="0"/>
        <w:rPr>
          <w:b/>
        </w:rPr>
      </w:pPr>
      <w:r w:rsidRPr="00F0113D">
        <w:rPr>
          <w:b/>
        </w:rPr>
        <w:t>Criterion A: Analyzing</w:t>
      </w:r>
    </w:p>
    <w:p w14:paraId="1AA73AAF" w14:textId="77777777" w:rsidR="00FB0BD2" w:rsidRPr="00F0113D" w:rsidRDefault="00FB0BD2" w:rsidP="00FB0BD2">
      <w:pPr>
        <w:widowControl w:val="0"/>
        <w:autoSpaceDE w:val="0"/>
        <w:autoSpaceDN w:val="0"/>
        <w:adjustRightInd w:val="0"/>
      </w:pPr>
      <w:proofErr w:type="spellStart"/>
      <w:r w:rsidRPr="00F0113D">
        <w:t>i</w:t>
      </w:r>
      <w:proofErr w:type="spellEnd"/>
      <w:r w:rsidRPr="00F0113D">
        <w:t xml:space="preserve">. </w:t>
      </w:r>
      <w:proofErr w:type="gramStart"/>
      <w:r w:rsidRPr="00F0113D">
        <w:rPr>
          <w:b/>
        </w:rPr>
        <w:t>identify</w:t>
      </w:r>
      <w:proofErr w:type="gramEnd"/>
      <w:r w:rsidRPr="00F0113D">
        <w:t xml:space="preserve"> and </w:t>
      </w:r>
      <w:r w:rsidRPr="00F0113D">
        <w:rPr>
          <w:b/>
        </w:rPr>
        <w:t>explain</w:t>
      </w:r>
      <w:r w:rsidRPr="00F0113D">
        <w:t xml:space="preserve"> the content, context, language, structure, technique and style of text(s) and the relationship among texts</w:t>
      </w:r>
    </w:p>
    <w:p w14:paraId="1C830499" w14:textId="77777777" w:rsidR="00FB0BD2" w:rsidRPr="00F0113D" w:rsidRDefault="00FB0BD2" w:rsidP="00FB0BD2">
      <w:pPr>
        <w:widowControl w:val="0"/>
        <w:autoSpaceDE w:val="0"/>
        <w:autoSpaceDN w:val="0"/>
        <w:adjustRightInd w:val="0"/>
        <w:rPr>
          <w:color w:val="80808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5490"/>
        <w:gridCol w:w="2340"/>
      </w:tblGrid>
      <w:tr w:rsidR="00FB0BD2" w:rsidRPr="00F0113D" w14:paraId="0B54F71F" w14:textId="77777777" w:rsidTr="002B7F0F">
        <w:tc>
          <w:tcPr>
            <w:tcW w:w="1998" w:type="dxa"/>
            <w:shd w:val="clear" w:color="auto" w:fill="auto"/>
          </w:tcPr>
          <w:p w14:paraId="69541DD2" w14:textId="77777777" w:rsidR="00FB0BD2" w:rsidRPr="00F0113D" w:rsidRDefault="00FB0BD2" w:rsidP="00FB0BD2">
            <w:pPr>
              <w:jc w:val="center"/>
              <w:rPr>
                <w:b/>
              </w:rPr>
            </w:pPr>
            <w:r w:rsidRPr="00F0113D">
              <w:rPr>
                <w:b/>
              </w:rPr>
              <w:t>Achievement</w:t>
            </w:r>
          </w:p>
          <w:p w14:paraId="5B0902FD" w14:textId="77777777" w:rsidR="00FB0BD2" w:rsidRPr="00F0113D" w:rsidRDefault="00FB0BD2" w:rsidP="00FB0BD2">
            <w:pPr>
              <w:jc w:val="center"/>
              <w:rPr>
                <w:b/>
              </w:rPr>
            </w:pPr>
            <w:r w:rsidRPr="00F0113D">
              <w:rPr>
                <w:b/>
              </w:rPr>
              <w:t>Level</w:t>
            </w:r>
          </w:p>
        </w:tc>
        <w:tc>
          <w:tcPr>
            <w:tcW w:w="5490" w:type="dxa"/>
            <w:shd w:val="clear" w:color="auto" w:fill="auto"/>
          </w:tcPr>
          <w:p w14:paraId="03C48DDD" w14:textId="77777777" w:rsidR="00FB0BD2" w:rsidRPr="00F0113D" w:rsidRDefault="00FB0BD2" w:rsidP="00FB0BD2">
            <w:pPr>
              <w:jc w:val="center"/>
              <w:rPr>
                <w:b/>
              </w:rPr>
            </w:pPr>
            <w:r w:rsidRPr="00F0113D">
              <w:rPr>
                <w:b/>
              </w:rPr>
              <w:t>Level Descriptor</w:t>
            </w:r>
          </w:p>
        </w:tc>
        <w:tc>
          <w:tcPr>
            <w:tcW w:w="2340" w:type="dxa"/>
            <w:shd w:val="clear" w:color="auto" w:fill="auto"/>
          </w:tcPr>
          <w:p w14:paraId="2683049E" w14:textId="77777777" w:rsidR="00FB0BD2" w:rsidRPr="00F0113D" w:rsidRDefault="00FB0BD2" w:rsidP="00FB0BD2">
            <w:pPr>
              <w:jc w:val="center"/>
              <w:rPr>
                <w:b/>
              </w:rPr>
            </w:pPr>
            <w:r w:rsidRPr="00F0113D">
              <w:rPr>
                <w:b/>
              </w:rPr>
              <w:t>Specific Requirements</w:t>
            </w:r>
          </w:p>
        </w:tc>
      </w:tr>
      <w:tr w:rsidR="00FB0BD2" w:rsidRPr="00F0113D" w14:paraId="635CB147" w14:textId="77777777" w:rsidTr="002B7F0F">
        <w:tc>
          <w:tcPr>
            <w:tcW w:w="1998" w:type="dxa"/>
            <w:shd w:val="clear" w:color="auto" w:fill="auto"/>
          </w:tcPr>
          <w:p w14:paraId="55990BF2" w14:textId="77777777" w:rsidR="00FB0BD2" w:rsidRPr="00F0113D" w:rsidRDefault="00FB0BD2" w:rsidP="00FB0BD2">
            <w:pPr>
              <w:jc w:val="center"/>
            </w:pPr>
            <w:r w:rsidRPr="00F0113D">
              <w:t>0</w:t>
            </w:r>
          </w:p>
        </w:tc>
        <w:tc>
          <w:tcPr>
            <w:tcW w:w="5490" w:type="dxa"/>
            <w:shd w:val="clear" w:color="auto" w:fill="auto"/>
          </w:tcPr>
          <w:p w14:paraId="6B6C18C8" w14:textId="77777777" w:rsidR="00FB0BD2" w:rsidRPr="00F0113D" w:rsidRDefault="00FB0BD2" w:rsidP="002B7F0F">
            <w:r w:rsidRPr="00F0113D">
              <w:t>The student does not reach a standard described by any of the descriptors below.</w:t>
            </w:r>
          </w:p>
        </w:tc>
        <w:tc>
          <w:tcPr>
            <w:tcW w:w="2340" w:type="dxa"/>
            <w:vMerge w:val="restart"/>
            <w:shd w:val="clear" w:color="auto" w:fill="auto"/>
          </w:tcPr>
          <w:p w14:paraId="2CFF90A4" w14:textId="77777777" w:rsidR="00FB0BD2" w:rsidRPr="00F0113D" w:rsidRDefault="00FB0BD2" w:rsidP="002B7F0F"/>
        </w:tc>
      </w:tr>
      <w:tr w:rsidR="00FB0BD2" w:rsidRPr="00F0113D" w14:paraId="485B9639" w14:textId="77777777" w:rsidTr="002B7F0F">
        <w:tc>
          <w:tcPr>
            <w:tcW w:w="1998" w:type="dxa"/>
            <w:shd w:val="clear" w:color="auto" w:fill="auto"/>
          </w:tcPr>
          <w:p w14:paraId="7609D87E" w14:textId="77777777" w:rsidR="00FB0BD2" w:rsidRPr="00F0113D" w:rsidRDefault="00FB0BD2" w:rsidP="00FB0BD2">
            <w:pPr>
              <w:jc w:val="center"/>
            </w:pPr>
            <w:r w:rsidRPr="00F0113D">
              <w:t>1-2</w:t>
            </w:r>
          </w:p>
        </w:tc>
        <w:tc>
          <w:tcPr>
            <w:tcW w:w="5490" w:type="dxa"/>
            <w:shd w:val="clear" w:color="auto" w:fill="auto"/>
          </w:tcPr>
          <w:p w14:paraId="72C34298" w14:textId="77777777" w:rsidR="00FB0BD2" w:rsidRPr="00F0113D" w:rsidRDefault="00FB0BD2" w:rsidP="00FB0BD2">
            <w:pPr>
              <w:widowControl w:val="0"/>
              <w:autoSpaceDE w:val="0"/>
              <w:autoSpaceDN w:val="0"/>
              <w:adjustRightInd w:val="0"/>
            </w:pPr>
            <w:proofErr w:type="spellStart"/>
            <w:r w:rsidRPr="00F0113D">
              <w:t>i</w:t>
            </w:r>
            <w:proofErr w:type="spellEnd"/>
            <w:r w:rsidRPr="00F0113D">
              <w:t xml:space="preserve">. </w:t>
            </w:r>
            <w:proofErr w:type="gramStart"/>
            <w:r w:rsidRPr="00F0113D">
              <w:t>provides</w:t>
            </w:r>
            <w:proofErr w:type="gramEnd"/>
            <w:r w:rsidRPr="00F0113D">
              <w:t xml:space="preserve"> </w:t>
            </w:r>
            <w:r w:rsidRPr="00F0113D">
              <w:rPr>
                <w:b/>
              </w:rPr>
              <w:t>minimal</w:t>
            </w:r>
            <w:r w:rsidRPr="00F0113D">
              <w:t xml:space="preserve"> identification or explanation of the content, context, language, structure, technique and style, and </w:t>
            </w:r>
            <w:r w:rsidRPr="00F0113D">
              <w:rPr>
                <w:b/>
              </w:rPr>
              <w:t>does not explain</w:t>
            </w:r>
            <w:r w:rsidRPr="00F0113D">
              <w:t xml:space="preserve"> the relationship among texts</w:t>
            </w:r>
          </w:p>
        </w:tc>
        <w:tc>
          <w:tcPr>
            <w:tcW w:w="2340" w:type="dxa"/>
            <w:vMerge/>
            <w:shd w:val="clear" w:color="auto" w:fill="auto"/>
          </w:tcPr>
          <w:p w14:paraId="47DEC5EB" w14:textId="77777777" w:rsidR="00FB0BD2" w:rsidRPr="00F0113D" w:rsidRDefault="00FB0BD2" w:rsidP="00FB0BD2">
            <w:pPr>
              <w:widowControl w:val="0"/>
              <w:autoSpaceDE w:val="0"/>
              <w:autoSpaceDN w:val="0"/>
              <w:adjustRightInd w:val="0"/>
            </w:pPr>
          </w:p>
        </w:tc>
      </w:tr>
      <w:tr w:rsidR="00FB0BD2" w:rsidRPr="00F0113D" w14:paraId="5EA3BBB0" w14:textId="77777777" w:rsidTr="002B7F0F">
        <w:tc>
          <w:tcPr>
            <w:tcW w:w="1998" w:type="dxa"/>
            <w:shd w:val="clear" w:color="auto" w:fill="auto"/>
          </w:tcPr>
          <w:p w14:paraId="7C9ED7FA" w14:textId="77777777" w:rsidR="00FB0BD2" w:rsidRPr="00F0113D" w:rsidRDefault="00FB0BD2" w:rsidP="00FB0BD2">
            <w:pPr>
              <w:jc w:val="center"/>
            </w:pPr>
            <w:r w:rsidRPr="00F0113D">
              <w:t>3-4</w:t>
            </w:r>
          </w:p>
        </w:tc>
        <w:tc>
          <w:tcPr>
            <w:tcW w:w="5490" w:type="dxa"/>
            <w:shd w:val="clear" w:color="auto" w:fill="auto"/>
          </w:tcPr>
          <w:p w14:paraId="74D098C3" w14:textId="77777777" w:rsidR="00FB0BD2" w:rsidRPr="00F0113D" w:rsidRDefault="00FB0BD2" w:rsidP="00FB0BD2">
            <w:pPr>
              <w:widowControl w:val="0"/>
              <w:autoSpaceDE w:val="0"/>
              <w:autoSpaceDN w:val="0"/>
              <w:adjustRightInd w:val="0"/>
            </w:pPr>
            <w:proofErr w:type="spellStart"/>
            <w:r w:rsidRPr="00F0113D">
              <w:t>i</w:t>
            </w:r>
            <w:proofErr w:type="spellEnd"/>
            <w:r w:rsidRPr="00F0113D">
              <w:t xml:space="preserve">. </w:t>
            </w:r>
            <w:proofErr w:type="gramStart"/>
            <w:r w:rsidRPr="00F0113D">
              <w:t>provides</w:t>
            </w:r>
            <w:proofErr w:type="gramEnd"/>
            <w:r w:rsidRPr="00F0113D">
              <w:t xml:space="preserve"> </w:t>
            </w:r>
            <w:r w:rsidRPr="00F0113D">
              <w:rPr>
                <w:b/>
              </w:rPr>
              <w:t>adequate</w:t>
            </w:r>
            <w:r w:rsidRPr="00F0113D">
              <w:t xml:space="preserve"> identification and explanation of the content, context, language, structure, technique and style, and </w:t>
            </w:r>
            <w:r w:rsidRPr="00F0113D">
              <w:rPr>
                <w:b/>
              </w:rPr>
              <w:t>some</w:t>
            </w:r>
            <w:r w:rsidRPr="00F0113D">
              <w:t xml:space="preserve"> explanation of the relationship among texts</w:t>
            </w:r>
          </w:p>
        </w:tc>
        <w:tc>
          <w:tcPr>
            <w:tcW w:w="2340" w:type="dxa"/>
            <w:vMerge/>
            <w:shd w:val="clear" w:color="auto" w:fill="auto"/>
          </w:tcPr>
          <w:p w14:paraId="0181764B" w14:textId="77777777" w:rsidR="00FB0BD2" w:rsidRPr="00F0113D" w:rsidRDefault="00FB0BD2" w:rsidP="00FB0BD2">
            <w:pPr>
              <w:widowControl w:val="0"/>
              <w:autoSpaceDE w:val="0"/>
              <w:autoSpaceDN w:val="0"/>
              <w:adjustRightInd w:val="0"/>
            </w:pPr>
          </w:p>
        </w:tc>
      </w:tr>
      <w:tr w:rsidR="00FB0BD2" w:rsidRPr="00F0113D" w14:paraId="2C5C1C49" w14:textId="77777777" w:rsidTr="002B7F0F">
        <w:tc>
          <w:tcPr>
            <w:tcW w:w="1998" w:type="dxa"/>
            <w:shd w:val="clear" w:color="auto" w:fill="auto"/>
          </w:tcPr>
          <w:p w14:paraId="4A6441BA" w14:textId="77777777" w:rsidR="00FB0BD2" w:rsidRPr="00F0113D" w:rsidRDefault="00FB0BD2" w:rsidP="00FB0BD2">
            <w:pPr>
              <w:jc w:val="center"/>
            </w:pPr>
            <w:r w:rsidRPr="00F0113D">
              <w:t>5-6</w:t>
            </w:r>
          </w:p>
        </w:tc>
        <w:tc>
          <w:tcPr>
            <w:tcW w:w="5490" w:type="dxa"/>
            <w:shd w:val="clear" w:color="auto" w:fill="auto"/>
          </w:tcPr>
          <w:p w14:paraId="033A6C5E" w14:textId="77777777" w:rsidR="00FB0BD2" w:rsidRPr="00F0113D" w:rsidRDefault="00FB0BD2" w:rsidP="00FB0BD2">
            <w:pPr>
              <w:widowControl w:val="0"/>
              <w:autoSpaceDE w:val="0"/>
              <w:autoSpaceDN w:val="0"/>
              <w:adjustRightInd w:val="0"/>
            </w:pPr>
            <w:proofErr w:type="spellStart"/>
            <w:r w:rsidRPr="00F0113D">
              <w:t>i</w:t>
            </w:r>
            <w:proofErr w:type="spellEnd"/>
            <w:r w:rsidRPr="00F0113D">
              <w:t xml:space="preserve">. </w:t>
            </w:r>
            <w:proofErr w:type="gramStart"/>
            <w:r w:rsidRPr="00F0113D">
              <w:t>provides</w:t>
            </w:r>
            <w:proofErr w:type="gramEnd"/>
            <w:r w:rsidRPr="00F0113D">
              <w:t xml:space="preserve"> </w:t>
            </w:r>
            <w:r w:rsidRPr="00F0113D">
              <w:rPr>
                <w:b/>
              </w:rPr>
              <w:t>substantial</w:t>
            </w:r>
            <w:r w:rsidRPr="00F0113D">
              <w:t xml:space="preserve"> identification and explanation of the content, context, language, structure, technique and style, and </w:t>
            </w:r>
            <w:r w:rsidRPr="00F0113D">
              <w:rPr>
                <w:b/>
              </w:rPr>
              <w:t>explains</w:t>
            </w:r>
            <w:r w:rsidRPr="00F0113D">
              <w:t xml:space="preserve"> the relationship among texts</w:t>
            </w:r>
          </w:p>
        </w:tc>
        <w:tc>
          <w:tcPr>
            <w:tcW w:w="2340" w:type="dxa"/>
            <w:vMerge/>
            <w:shd w:val="clear" w:color="auto" w:fill="auto"/>
          </w:tcPr>
          <w:p w14:paraId="735C05EC" w14:textId="77777777" w:rsidR="00FB0BD2" w:rsidRPr="00F0113D" w:rsidRDefault="00FB0BD2" w:rsidP="00FB0BD2">
            <w:pPr>
              <w:widowControl w:val="0"/>
              <w:autoSpaceDE w:val="0"/>
              <w:autoSpaceDN w:val="0"/>
              <w:adjustRightInd w:val="0"/>
            </w:pPr>
          </w:p>
        </w:tc>
      </w:tr>
      <w:tr w:rsidR="00FB0BD2" w:rsidRPr="00F0113D" w14:paraId="49D83435" w14:textId="77777777" w:rsidTr="002B7F0F">
        <w:tc>
          <w:tcPr>
            <w:tcW w:w="1998" w:type="dxa"/>
            <w:shd w:val="clear" w:color="auto" w:fill="auto"/>
          </w:tcPr>
          <w:p w14:paraId="64B5D623" w14:textId="77777777" w:rsidR="00FB0BD2" w:rsidRPr="00F0113D" w:rsidRDefault="00FB0BD2" w:rsidP="00FB0BD2">
            <w:pPr>
              <w:jc w:val="center"/>
            </w:pPr>
            <w:r w:rsidRPr="00F0113D">
              <w:t>7-8</w:t>
            </w:r>
          </w:p>
        </w:tc>
        <w:tc>
          <w:tcPr>
            <w:tcW w:w="5490" w:type="dxa"/>
            <w:shd w:val="clear" w:color="auto" w:fill="auto"/>
          </w:tcPr>
          <w:p w14:paraId="2EE4F0B5" w14:textId="77777777" w:rsidR="00FB0BD2" w:rsidRPr="00F0113D" w:rsidRDefault="00FB0BD2" w:rsidP="00FB0BD2">
            <w:pPr>
              <w:widowControl w:val="0"/>
              <w:autoSpaceDE w:val="0"/>
              <w:autoSpaceDN w:val="0"/>
              <w:adjustRightInd w:val="0"/>
            </w:pPr>
            <w:proofErr w:type="spellStart"/>
            <w:r w:rsidRPr="00F0113D">
              <w:t>i</w:t>
            </w:r>
            <w:proofErr w:type="spellEnd"/>
            <w:r w:rsidRPr="00F0113D">
              <w:t xml:space="preserve">. </w:t>
            </w:r>
            <w:proofErr w:type="gramStart"/>
            <w:r w:rsidRPr="00F0113D">
              <w:t>provides</w:t>
            </w:r>
            <w:proofErr w:type="gramEnd"/>
            <w:r w:rsidRPr="00F0113D">
              <w:t xml:space="preserve"> </w:t>
            </w:r>
            <w:r w:rsidRPr="00F0113D">
              <w:rPr>
                <w:b/>
              </w:rPr>
              <w:t>perceptive</w:t>
            </w:r>
            <w:r w:rsidRPr="00F0113D">
              <w:t xml:space="preserve"> identification and explanation of the content, context, language, structure, technique and style, and </w:t>
            </w:r>
            <w:r w:rsidRPr="00F0113D">
              <w:rPr>
                <w:b/>
              </w:rPr>
              <w:t>explains</w:t>
            </w:r>
            <w:r w:rsidRPr="00F0113D">
              <w:t xml:space="preserve"> the relationship among texts </w:t>
            </w:r>
            <w:r w:rsidRPr="00F0113D">
              <w:rPr>
                <w:b/>
              </w:rPr>
              <w:t>thoroughly</w:t>
            </w:r>
          </w:p>
        </w:tc>
        <w:tc>
          <w:tcPr>
            <w:tcW w:w="2340" w:type="dxa"/>
            <w:vMerge/>
            <w:shd w:val="clear" w:color="auto" w:fill="auto"/>
          </w:tcPr>
          <w:p w14:paraId="1FF30A20" w14:textId="77777777" w:rsidR="00FB0BD2" w:rsidRPr="00F0113D" w:rsidRDefault="00FB0BD2" w:rsidP="00FB0BD2">
            <w:pPr>
              <w:widowControl w:val="0"/>
              <w:autoSpaceDE w:val="0"/>
              <w:autoSpaceDN w:val="0"/>
              <w:adjustRightInd w:val="0"/>
            </w:pPr>
          </w:p>
        </w:tc>
      </w:tr>
    </w:tbl>
    <w:p w14:paraId="0657B325" w14:textId="77777777" w:rsidR="00FB0BD2" w:rsidRPr="00F0113D" w:rsidRDefault="00FB0BD2" w:rsidP="00FB0BD2">
      <w:r w:rsidRPr="00F0113D">
        <w:t>Self-Assessment:</w:t>
      </w:r>
      <w:r w:rsidRPr="00F0113D">
        <w:tab/>
      </w:r>
    </w:p>
    <w:p w14:paraId="6D803668" w14:textId="77777777" w:rsidR="00FB0BD2" w:rsidRPr="00F0113D" w:rsidRDefault="00FB0BD2" w:rsidP="00FB0BD2">
      <w:pPr>
        <w:rPr>
          <w:b/>
        </w:rPr>
      </w:pPr>
      <w:r w:rsidRPr="00F0113D">
        <w:t>Reason for Self-Assessment:</w:t>
      </w:r>
    </w:p>
    <w:p w14:paraId="6AB414D0" w14:textId="77777777" w:rsidR="00FB0BD2" w:rsidRPr="00F0113D" w:rsidRDefault="00FB0BD2" w:rsidP="00FB0BD2">
      <w:pPr>
        <w:rPr>
          <w:b/>
        </w:rPr>
      </w:pPr>
    </w:p>
    <w:p w14:paraId="198F5219" w14:textId="77777777" w:rsidR="00264762" w:rsidRPr="00945FD4" w:rsidRDefault="00FB0BD2" w:rsidP="00945FD4">
      <w:r>
        <w:br w:type="page"/>
      </w:r>
    </w:p>
    <w:p w14:paraId="2A4D3717" w14:textId="77777777" w:rsidR="00264762" w:rsidRPr="00945FD4" w:rsidRDefault="00264762" w:rsidP="00945FD4">
      <w:pPr>
        <w:numPr>
          <w:ilvl w:val="0"/>
          <w:numId w:val="1"/>
        </w:numPr>
      </w:pPr>
      <w:r w:rsidRPr="00945FD4">
        <w:rPr>
          <w:b/>
        </w:rPr>
        <w:t>Quotations</w:t>
      </w:r>
      <w:r w:rsidRPr="00945FD4">
        <w:rPr>
          <w:b/>
        </w:rPr>
        <w:tab/>
      </w:r>
      <w:r w:rsidRPr="00945FD4">
        <w:rPr>
          <w:b/>
        </w:rPr>
        <w:tab/>
      </w:r>
      <w:r w:rsidRPr="00945FD4">
        <w:rPr>
          <w:b/>
        </w:rPr>
        <w:tab/>
      </w:r>
      <w:r w:rsidRPr="00945FD4">
        <w:rPr>
          <w:b/>
        </w:rPr>
        <w:tab/>
      </w:r>
      <w:r w:rsidRPr="00945FD4">
        <w:rPr>
          <w:b/>
        </w:rPr>
        <w:tab/>
      </w:r>
      <w:r w:rsidRPr="00945FD4">
        <w:rPr>
          <w:b/>
        </w:rPr>
        <w:tab/>
      </w:r>
      <w:r w:rsidRPr="00945FD4">
        <w:rPr>
          <w:b/>
        </w:rPr>
        <w:tab/>
        <w:t>Due Date ______________</w:t>
      </w:r>
    </w:p>
    <w:p w14:paraId="6F47350F" w14:textId="77777777" w:rsidR="00264762" w:rsidRPr="00945FD4" w:rsidRDefault="00264762" w:rsidP="00945FD4">
      <w:pPr>
        <w:ind w:left="360"/>
      </w:pPr>
    </w:p>
    <w:p w14:paraId="19CB7A23" w14:textId="77777777" w:rsidR="00264762" w:rsidRPr="00945FD4" w:rsidRDefault="00264762" w:rsidP="00945FD4">
      <w:r w:rsidRPr="00945FD4">
        <w:t xml:space="preserve">Choose quotations from the book that reveal </w:t>
      </w:r>
      <w:r w:rsidR="00975BD7">
        <w:t xml:space="preserve">key elements that build your understanding of the setting and its impact on the plot, characters, </w:t>
      </w:r>
      <w:r w:rsidR="00C65646">
        <w:t>or themes of the book.  Choose 3 quotes for time as well as 3</w:t>
      </w:r>
      <w:r w:rsidR="00975BD7">
        <w:t xml:space="preserve"> quotes for place.  Be sure to explain (give reasons &amp; causes) each quotation and directly link them to your understanding of the key concept of setting.</w:t>
      </w:r>
      <w:r w:rsidR="00DB0BFE">
        <w:t xml:space="preserve">  Record your ideas in your reflection journal.</w:t>
      </w:r>
    </w:p>
    <w:p w14:paraId="2E194398" w14:textId="77777777" w:rsidR="00264762" w:rsidRDefault="00264762" w:rsidP="00945FD4"/>
    <w:p w14:paraId="1A42DE83" w14:textId="77777777" w:rsidR="00F0113D" w:rsidRPr="00FC1C9C" w:rsidRDefault="00F0113D" w:rsidP="00F0113D">
      <w:pPr>
        <w:widowControl w:val="0"/>
        <w:autoSpaceDE w:val="0"/>
        <w:autoSpaceDN w:val="0"/>
        <w:adjustRightInd w:val="0"/>
        <w:rPr>
          <w:b/>
        </w:rPr>
      </w:pPr>
      <w:r w:rsidRPr="00FC1C9C">
        <w:rPr>
          <w:b/>
        </w:rPr>
        <w:t>Criterion A: Analyzing</w:t>
      </w:r>
    </w:p>
    <w:p w14:paraId="125EF539" w14:textId="77777777" w:rsidR="00F0113D" w:rsidRPr="00FC1C9C" w:rsidRDefault="00F0113D" w:rsidP="00F0113D">
      <w:pPr>
        <w:widowControl w:val="0"/>
        <w:autoSpaceDE w:val="0"/>
        <w:autoSpaceDN w:val="0"/>
        <w:adjustRightInd w:val="0"/>
      </w:pPr>
      <w:r w:rsidRPr="00FC1C9C">
        <w:t xml:space="preserve">iii. </w:t>
      </w:r>
      <w:proofErr w:type="gramStart"/>
      <w:r w:rsidRPr="00FC1C9C">
        <w:rPr>
          <w:b/>
        </w:rPr>
        <w:t>justify</w:t>
      </w:r>
      <w:proofErr w:type="gramEnd"/>
      <w:r w:rsidRPr="00FC1C9C">
        <w:t xml:space="preserve"> opinions and ideas, using examples, explanations and terminology</w:t>
      </w:r>
    </w:p>
    <w:p w14:paraId="5FF256EF" w14:textId="77777777" w:rsidR="00F0113D" w:rsidRPr="00FC1C9C" w:rsidRDefault="00F0113D" w:rsidP="00F0113D">
      <w:pPr>
        <w:widowControl w:val="0"/>
        <w:autoSpaceDE w:val="0"/>
        <w:autoSpaceDN w:val="0"/>
        <w:adjustRightInd w:val="0"/>
        <w:rPr>
          <w:color w:val="808080"/>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5220"/>
        <w:gridCol w:w="2430"/>
      </w:tblGrid>
      <w:tr w:rsidR="00F0113D" w:rsidRPr="00FC1C9C" w14:paraId="7B26A4A3" w14:textId="77777777" w:rsidTr="002B7F0F">
        <w:tc>
          <w:tcPr>
            <w:tcW w:w="1908" w:type="dxa"/>
            <w:shd w:val="clear" w:color="auto" w:fill="auto"/>
          </w:tcPr>
          <w:p w14:paraId="6EFDF6BF" w14:textId="77777777" w:rsidR="00F0113D" w:rsidRPr="00FC1C9C" w:rsidRDefault="00F0113D" w:rsidP="00F0113D">
            <w:pPr>
              <w:jc w:val="center"/>
              <w:rPr>
                <w:b/>
              </w:rPr>
            </w:pPr>
            <w:r w:rsidRPr="00FC1C9C">
              <w:rPr>
                <w:b/>
              </w:rPr>
              <w:t>Achievement</w:t>
            </w:r>
          </w:p>
          <w:p w14:paraId="1FEFFB1E" w14:textId="77777777" w:rsidR="00F0113D" w:rsidRPr="00FC1C9C" w:rsidRDefault="00F0113D" w:rsidP="00F0113D">
            <w:pPr>
              <w:jc w:val="center"/>
              <w:rPr>
                <w:b/>
              </w:rPr>
            </w:pPr>
            <w:r w:rsidRPr="00FC1C9C">
              <w:rPr>
                <w:b/>
              </w:rPr>
              <w:t>Level</w:t>
            </w:r>
          </w:p>
        </w:tc>
        <w:tc>
          <w:tcPr>
            <w:tcW w:w="5220" w:type="dxa"/>
            <w:shd w:val="clear" w:color="auto" w:fill="auto"/>
          </w:tcPr>
          <w:p w14:paraId="54817FF2" w14:textId="77777777" w:rsidR="00F0113D" w:rsidRPr="00FC1C9C" w:rsidRDefault="00F0113D" w:rsidP="00F0113D">
            <w:pPr>
              <w:jc w:val="center"/>
              <w:rPr>
                <w:b/>
              </w:rPr>
            </w:pPr>
            <w:r w:rsidRPr="00FC1C9C">
              <w:rPr>
                <w:b/>
              </w:rPr>
              <w:t>Level Descriptor</w:t>
            </w:r>
          </w:p>
        </w:tc>
        <w:tc>
          <w:tcPr>
            <w:tcW w:w="2430" w:type="dxa"/>
            <w:shd w:val="clear" w:color="auto" w:fill="auto"/>
          </w:tcPr>
          <w:p w14:paraId="07163CC9" w14:textId="77777777" w:rsidR="00F0113D" w:rsidRPr="00FC1C9C" w:rsidRDefault="00F0113D" w:rsidP="00F0113D">
            <w:pPr>
              <w:jc w:val="center"/>
              <w:rPr>
                <w:b/>
              </w:rPr>
            </w:pPr>
            <w:r w:rsidRPr="00FC1C9C">
              <w:rPr>
                <w:b/>
              </w:rPr>
              <w:t>Specific Requirements</w:t>
            </w:r>
          </w:p>
        </w:tc>
      </w:tr>
      <w:tr w:rsidR="00F0113D" w:rsidRPr="00FC1C9C" w14:paraId="4B85C9A4" w14:textId="77777777" w:rsidTr="002B7F0F">
        <w:tc>
          <w:tcPr>
            <w:tcW w:w="1908" w:type="dxa"/>
            <w:shd w:val="clear" w:color="auto" w:fill="auto"/>
          </w:tcPr>
          <w:p w14:paraId="1486F535" w14:textId="77777777" w:rsidR="00F0113D" w:rsidRPr="00FC1C9C" w:rsidRDefault="00F0113D" w:rsidP="00F0113D">
            <w:pPr>
              <w:jc w:val="center"/>
            </w:pPr>
            <w:r w:rsidRPr="00FC1C9C">
              <w:t>0</w:t>
            </w:r>
          </w:p>
        </w:tc>
        <w:tc>
          <w:tcPr>
            <w:tcW w:w="5220" w:type="dxa"/>
            <w:shd w:val="clear" w:color="auto" w:fill="auto"/>
          </w:tcPr>
          <w:p w14:paraId="1879ACA0" w14:textId="77777777" w:rsidR="00F0113D" w:rsidRPr="00FC1C9C" w:rsidRDefault="00F0113D" w:rsidP="002B7F0F">
            <w:r w:rsidRPr="00FC1C9C">
              <w:t>The student does not reach a standard described by any of the descriptors below.</w:t>
            </w:r>
          </w:p>
        </w:tc>
        <w:tc>
          <w:tcPr>
            <w:tcW w:w="2430" w:type="dxa"/>
            <w:vMerge w:val="restart"/>
            <w:shd w:val="clear" w:color="auto" w:fill="auto"/>
          </w:tcPr>
          <w:p w14:paraId="0EE03CB6" w14:textId="77777777" w:rsidR="00F0113D" w:rsidRPr="00FC1C9C" w:rsidRDefault="00F0113D" w:rsidP="002B7F0F"/>
        </w:tc>
      </w:tr>
      <w:tr w:rsidR="00F0113D" w:rsidRPr="00FC1C9C" w14:paraId="3FF835B8" w14:textId="77777777" w:rsidTr="002B7F0F">
        <w:tc>
          <w:tcPr>
            <w:tcW w:w="1908" w:type="dxa"/>
            <w:shd w:val="clear" w:color="auto" w:fill="auto"/>
          </w:tcPr>
          <w:p w14:paraId="669562E8" w14:textId="77777777" w:rsidR="00F0113D" w:rsidRPr="00FC1C9C" w:rsidRDefault="00F0113D" w:rsidP="00F0113D">
            <w:pPr>
              <w:jc w:val="center"/>
            </w:pPr>
            <w:r w:rsidRPr="00FC1C9C">
              <w:t>1-2</w:t>
            </w:r>
          </w:p>
        </w:tc>
        <w:tc>
          <w:tcPr>
            <w:tcW w:w="5220" w:type="dxa"/>
            <w:shd w:val="clear" w:color="auto" w:fill="auto"/>
          </w:tcPr>
          <w:p w14:paraId="0C003F51" w14:textId="77777777" w:rsidR="00F0113D" w:rsidRPr="00FC1C9C" w:rsidRDefault="00F0113D" w:rsidP="00F0113D">
            <w:pPr>
              <w:widowControl w:val="0"/>
              <w:autoSpaceDE w:val="0"/>
              <w:autoSpaceDN w:val="0"/>
              <w:adjustRightInd w:val="0"/>
            </w:pPr>
            <w:r w:rsidRPr="00FC1C9C">
              <w:t xml:space="preserve">iii. </w:t>
            </w:r>
            <w:proofErr w:type="gramStart"/>
            <w:r w:rsidRPr="00FC1C9C">
              <w:rPr>
                <w:b/>
              </w:rPr>
              <w:t>rarely</w:t>
            </w:r>
            <w:proofErr w:type="gramEnd"/>
            <w:r w:rsidRPr="00FC1C9C">
              <w:t xml:space="preserve"> justifies opinions and ideas with examples or explanations; uses </w:t>
            </w:r>
            <w:r w:rsidRPr="00FC1C9C">
              <w:rPr>
                <w:b/>
              </w:rPr>
              <w:t>little or no</w:t>
            </w:r>
            <w:r w:rsidRPr="00FC1C9C">
              <w:t xml:space="preserve"> terminology</w:t>
            </w:r>
          </w:p>
        </w:tc>
        <w:tc>
          <w:tcPr>
            <w:tcW w:w="2430" w:type="dxa"/>
            <w:vMerge/>
            <w:shd w:val="clear" w:color="auto" w:fill="auto"/>
          </w:tcPr>
          <w:p w14:paraId="0089C286" w14:textId="77777777" w:rsidR="00F0113D" w:rsidRPr="00FC1C9C" w:rsidRDefault="00F0113D" w:rsidP="00F0113D">
            <w:pPr>
              <w:widowControl w:val="0"/>
              <w:autoSpaceDE w:val="0"/>
              <w:autoSpaceDN w:val="0"/>
              <w:adjustRightInd w:val="0"/>
            </w:pPr>
          </w:p>
        </w:tc>
      </w:tr>
      <w:tr w:rsidR="00F0113D" w:rsidRPr="00FC1C9C" w14:paraId="716A0B72" w14:textId="77777777" w:rsidTr="002B7F0F">
        <w:tc>
          <w:tcPr>
            <w:tcW w:w="1908" w:type="dxa"/>
            <w:shd w:val="clear" w:color="auto" w:fill="auto"/>
          </w:tcPr>
          <w:p w14:paraId="30319FAC" w14:textId="77777777" w:rsidR="00F0113D" w:rsidRPr="00FC1C9C" w:rsidRDefault="00F0113D" w:rsidP="00F0113D">
            <w:pPr>
              <w:jc w:val="center"/>
            </w:pPr>
            <w:r w:rsidRPr="00FC1C9C">
              <w:t>3-4</w:t>
            </w:r>
          </w:p>
        </w:tc>
        <w:tc>
          <w:tcPr>
            <w:tcW w:w="5220" w:type="dxa"/>
            <w:shd w:val="clear" w:color="auto" w:fill="auto"/>
          </w:tcPr>
          <w:p w14:paraId="7AC767E4" w14:textId="77777777" w:rsidR="00F0113D" w:rsidRPr="00FC1C9C" w:rsidRDefault="00F0113D" w:rsidP="00F0113D">
            <w:pPr>
              <w:widowControl w:val="0"/>
              <w:autoSpaceDE w:val="0"/>
              <w:autoSpaceDN w:val="0"/>
              <w:adjustRightInd w:val="0"/>
            </w:pPr>
            <w:r w:rsidRPr="00FC1C9C">
              <w:t xml:space="preserve">iii. </w:t>
            </w:r>
            <w:proofErr w:type="gramStart"/>
            <w:r w:rsidRPr="00FC1C9C">
              <w:t>justifies</w:t>
            </w:r>
            <w:proofErr w:type="gramEnd"/>
            <w:r w:rsidRPr="00FC1C9C">
              <w:t xml:space="preserve"> opinions and ideas with </w:t>
            </w:r>
            <w:r w:rsidRPr="00FC1C9C">
              <w:rPr>
                <w:b/>
              </w:rPr>
              <w:t>some</w:t>
            </w:r>
            <w:r w:rsidRPr="00FC1C9C">
              <w:t xml:space="preserve"> examples and explanations, though this may not be consistent; uses </w:t>
            </w:r>
            <w:r w:rsidRPr="00FC1C9C">
              <w:rPr>
                <w:b/>
              </w:rPr>
              <w:t>some</w:t>
            </w:r>
            <w:r w:rsidRPr="00FC1C9C">
              <w:t xml:space="preserve"> terminology</w:t>
            </w:r>
          </w:p>
        </w:tc>
        <w:tc>
          <w:tcPr>
            <w:tcW w:w="2430" w:type="dxa"/>
            <w:vMerge/>
            <w:shd w:val="clear" w:color="auto" w:fill="auto"/>
          </w:tcPr>
          <w:p w14:paraId="4EE990EF" w14:textId="77777777" w:rsidR="00F0113D" w:rsidRPr="00FC1C9C" w:rsidRDefault="00F0113D" w:rsidP="00F0113D">
            <w:pPr>
              <w:widowControl w:val="0"/>
              <w:autoSpaceDE w:val="0"/>
              <w:autoSpaceDN w:val="0"/>
              <w:adjustRightInd w:val="0"/>
            </w:pPr>
          </w:p>
        </w:tc>
      </w:tr>
      <w:tr w:rsidR="00F0113D" w:rsidRPr="00FC1C9C" w14:paraId="1F3DA013" w14:textId="77777777" w:rsidTr="002B7F0F">
        <w:tc>
          <w:tcPr>
            <w:tcW w:w="1908" w:type="dxa"/>
            <w:shd w:val="clear" w:color="auto" w:fill="auto"/>
          </w:tcPr>
          <w:p w14:paraId="0C460077" w14:textId="77777777" w:rsidR="00F0113D" w:rsidRPr="00FC1C9C" w:rsidRDefault="00F0113D" w:rsidP="00F0113D">
            <w:pPr>
              <w:jc w:val="center"/>
            </w:pPr>
            <w:r w:rsidRPr="00FC1C9C">
              <w:t>5-6</w:t>
            </w:r>
          </w:p>
        </w:tc>
        <w:tc>
          <w:tcPr>
            <w:tcW w:w="5220" w:type="dxa"/>
            <w:shd w:val="clear" w:color="auto" w:fill="auto"/>
          </w:tcPr>
          <w:p w14:paraId="748C8602" w14:textId="77777777" w:rsidR="00F0113D" w:rsidRPr="00FC1C9C" w:rsidRDefault="00F0113D" w:rsidP="00F0113D">
            <w:pPr>
              <w:widowControl w:val="0"/>
              <w:autoSpaceDE w:val="0"/>
              <w:autoSpaceDN w:val="0"/>
              <w:adjustRightInd w:val="0"/>
            </w:pPr>
            <w:r w:rsidRPr="00FC1C9C">
              <w:t xml:space="preserve">iii. </w:t>
            </w:r>
            <w:proofErr w:type="gramStart"/>
            <w:r w:rsidRPr="00FC1C9C">
              <w:rPr>
                <w:b/>
              </w:rPr>
              <w:t>sufficiently</w:t>
            </w:r>
            <w:proofErr w:type="gramEnd"/>
            <w:r w:rsidRPr="00FC1C9C">
              <w:t xml:space="preserve"> justifies opinions and ideas with examples and explanations; uses </w:t>
            </w:r>
            <w:r w:rsidRPr="00FC1C9C">
              <w:rPr>
                <w:b/>
              </w:rPr>
              <w:t>accurate</w:t>
            </w:r>
            <w:r w:rsidRPr="00FC1C9C">
              <w:t xml:space="preserve"> terminology</w:t>
            </w:r>
          </w:p>
        </w:tc>
        <w:tc>
          <w:tcPr>
            <w:tcW w:w="2430" w:type="dxa"/>
            <w:vMerge/>
            <w:shd w:val="clear" w:color="auto" w:fill="auto"/>
          </w:tcPr>
          <w:p w14:paraId="4DFDDE15" w14:textId="77777777" w:rsidR="00F0113D" w:rsidRPr="00FC1C9C" w:rsidRDefault="00F0113D" w:rsidP="00F0113D">
            <w:pPr>
              <w:widowControl w:val="0"/>
              <w:autoSpaceDE w:val="0"/>
              <w:autoSpaceDN w:val="0"/>
              <w:adjustRightInd w:val="0"/>
            </w:pPr>
          </w:p>
        </w:tc>
      </w:tr>
      <w:tr w:rsidR="00F0113D" w:rsidRPr="00FC1C9C" w14:paraId="3CFF1B19" w14:textId="77777777" w:rsidTr="002B7F0F">
        <w:tc>
          <w:tcPr>
            <w:tcW w:w="1908" w:type="dxa"/>
            <w:shd w:val="clear" w:color="auto" w:fill="auto"/>
          </w:tcPr>
          <w:p w14:paraId="1A32C794" w14:textId="77777777" w:rsidR="00F0113D" w:rsidRPr="00FC1C9C" w:rsidRDefault="00F0113D" w:rsidP="00F0113D">
            <w:pPr>
              <w:jc w:val="center"/>
            </w:pPr>
            <w:r w:rsidRPr="00FC1C9C">
              <w:t>7-8</w:t>
            </w:r>
          </w:p>
        </w:tc>
        <w:tc>
          <w:tcPr>
            <w:tcW w:w="5220" w:type="dxa"/>
            <w:shd w:val="clear" w:color="auto" w:fill="auto"/>
          </w:tcPr>
          <w:p w14:paraId="291F47F7" w14:textId="77777777" w:rsidR="00F0113D" w:rsidRPr="00FC1C9C" w:rsidRDefault="00F0113D" w:rsidP="00F0113D">
            <w:pPr>
              <w:widowControl w:val="0"/>
              <w:autoSpaceDE w:val="0"/>
              <w:autoSpaceDN w:val="0"/>
              <w:adjustRightInd w:val="0"/>
            </w:pPr>
            <w:r w:rsidRPr="00FC1C9C">
              <w:t xml:space="preserve">iii. </w:t>
            </w:r>
            <w:proofErr w:type="gramStart"/>
            <w:r w:rsidRPr="00FC1C9C">
              <w:t>gives</w:t>
            </w:r>
            <w:proofErr w:type="gramEnd"/>
            <w:r w:rsidRPr="00FC1C9C">
              <w:t xml:space="preserve"> </w:t>
            </w:r>
            <w:r w:rsidRPr="00FC1C9C">
              <w:rPr>
                <w:b/>
              </w:rPr>
              <w:t>detailed</w:t>
            </w:r>
            <w:r w:rsidRPr="00FC1C9C">
              <w:t xml:space="preserve"> justification of opinions and ideas with a range of examples, and thorough explanations; uses </w:t>
            </w:r>
            <w:r w:rsidRPr="00FC1C9C">
              <w:rPr>
                <w:b/>
              </w:rPr>
              <w:t>accurate</w:t>
            </w:r>
            <w:r w:rsidRPr="00FC1C9C">
              <w:t xml:space="preserve"> terminology</w:t>
            </w:r>
          </w:p>
        </w:tc>
        <w:tc>
          <w:tcPr>
            <w:tcW w:w="2430" w:type="dxa"/>
            <w:vMerge/>
            <w:shd w:val="clear" w:color="auto" w:fill="auto"/>
          </w:tcPr>
          <w:p w14:paraId="3018A859" w14:textId="77777777" w:rsidR="00F0113D" w:rsidRPr="00FC1C9C" w:rsidRDefault="00F0113D" w:rsidP="00F0113D">
            <w:pPr>
              <w:widowControl w:val="0"/>
              <w:autoSpaceDE w:val="0"/>
              <w:autoSpaceDN w:val="0"/>
              <w:adjustRightInd w:val="0"/>
            </w:pPr>
          </w:p>
        </w:tc>
      </w:tr>
    </w:tbl>
    <w:p w14:paraId="21BF73D6" w14:textId="77777777" w:rsidR="00F0113D" w:rsidRPr="00FC1C9C" w:rsidRDefault="00F0113D" w:rsidP="00F0113D">
      <w:r w:rsidRPr="00FC1C9C">
        <w:t>Self-Assessment:</w:t>
      </w:r>
      <w:r w:rsidRPr="00FC1C9C">
        <w:tab/>
      </w:r>
    </w:p>
    <w:p w14:paraId="48CBA5D8" w14:textId="77777777" w:rsidR="00F0113D" w:rsidRPr="00FC1C9C" w:rsidRDefault="00F0113D" w:rsidP="00F0113D">
      <w:r w:rsidRPr="00FC1C9C">
        <w:t>Reason for Self-Assessment:</w:t>
      </w:r>
    </w:p>
    <w:p w14:paraId="47A625C9" w14:textId="77777777" w:rsidR="00F0113D" w:rsidRPr="00B019CE" w:rsidRDefault="00F0113D" w:rsidP="00F0113D">
      <w:pPr>
        <w:rPr>
          <w:rFonts w:ascii="Times New Roman" w:hAnsi="Times New Roman"/>
        </w:rPr>
      </w:pPr>
    </w:p>
    <w:p w14:paraId="4C047373" w14:textId="77777777" w:rsidR="00F0113D" w:rsidRPr="00B019CE" w:rsidRDefault="00F0113D" w:rsidP="00F0113D">
      <w:pPr>
        <w:rPr>
          <w:rFonts w:ascii="Times New Roman" w:hAnsi="Times New Roman"/>
        </w:rPr>
      </w:pPr>
    </w:p>
    <w:p w14:paraId="61CDDE0A" w14:textId="77777777" w:rsidR="00F0113D" w:rsidRPr="00B019CE" w:rsidRDefault="00F0113D" w:rsidP="00F0113D">
      <w:pPr>
        <w:rPr>
          <w:rFonts w:ascii="Times New Roman" w:hAnsi="Times New Roman"/>
        </w:rPr>
      </w:pPr>
      <w:r>
        <w:rPr>
          <w:rFonts w:ascii="Times New Roman" w:hAnsi="Times New Roman"/>
        </w:rPr>
        <w:br w:type="page"/>
      </w:r>
    </w:p>
    <w:p w14:paraId="31CC089D" w14:textId="77777777" w:rsidR="00264762" w:rsidRPr="00945FD4" w:rsidRDefault="00945FD4" w:rsidP="00945FD4">
      <w:pPr>
        <w:numPr>
          <w:ilvl w:val="0"/>
          <w:numId w:val="1"/>
        </w:numPr>
      </w:pPr>
      <w:r w:rsidRPr="00945FD4">
        <w:rPr>
          <w:b/>
        </w:rPr>
        <w:t>Discussion Reflections</w:t>
      </w:r>
      <w:r w:rsidR="00264762" w:rsidRPr="00945FD4">
        <w:rPr>
          <w:b/>
        </w:rPr>
        <w:tab/>
      </w:r>
      <w:r w:rsidR="00264762" w:rsidRPr="00945FD4">
        <w:rPr>
          <w:b/>
        </w:rPr>
        <w:tab/>
      </w:r>
      <w:r w:rsidR="00264762" w:rsidRPr="00945FD4">
        <w:rPr>
          <w:b/>
        </w:rPr>
        <w:tab/>
      </w:r>
      <w:r w:rsidR="00264762" w:rsidRPr="00945FD4">
        <w:rPr>
          <w:b/>
        </w:rPr>
        <w:tab/>
      </w:r>
      <w:r w:rsidR="00264762" w:rsidRPr="00945FD4">
        <w:rPr>
          <w:b/>
        </w:rPr>
        <w:tab/>
        <w:t>Due Date ______________</w:t>
      </w:r>
    </w:p>
    <w:p w14:paraId="7B7346D9" w14:textId="77777777" w:rsidR="00264762" w:rsidRDefault="00264762" w:rsidP="00945FD4"/>
    <w:p w14:paraId="1071EE8B" w14:textId="77777777" w:rsidR="00C65646" w:rsidRDefault="00C65646" w:rsidP="00945FD4">
      <w:r>
        <w:t xml:space="preserve">By consensus of group members, divide your book up into manageable reading chucks.  </w:t>
      </w:r>
      <w:r w:rsidR="00DB0BFE">
        <w:t>Complete the chart below to decide when to discuss the chapters and which member of the group will lead discussion.</w:t>
      </w:r>
      <w:r>
        <w:t xml:space="preserve"> </w:t>
      </w:r>
      <w:r w:rsidR="00DB0BFE">
        <w:t xml:space="preserve">  Once you have read, you can choose a topic for that day.  After discussion, each member will write a reflection about their new understanding of setting from what others have contributed.</w:t>
      </w:r>
    </w:p>
    <w:p w14:paraId="7DD8F9C6" w14:textId="77777777" w:rsidR="00DB0BFE" w:rsidRPr="00945FD4" w:rsidRDefault="00DB0BFE" w:rsidP="00945FD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594"/>
        <w:gridCol w:w="2384"/>
        <w:gridCol w:w="2340"/>
        <w:gridCol w:w="3258"/>
      </w:tblGrid>
      <w:tr w:rsidR="00C65646" w:rsidRPr="00C65646" w14:paraId="4239EE2B" w14:textId="77777777" w:rsidTr="00DB0BFE">
        <w:trPr>
          <w:trHeight w:val="318"/>
          <w:jc w:val="center"/>
        </w:trPr>
        <w:tc>
          <w:tcPr>
            <w:tcW w:w="1594" w:type="dxa"/>
            <w:shd w:val="clear" w:color="auto" w:fill="auto"/>
          </w:tcPr>
          <w:p w14:paraId="07F31260" w14:textId="77777777" w:rsidR="00C65646" w:rsidRPr="00C65646" w:rsidRDefault="00C65646" w:rsidP="00C65646">
            <w:pPr>
              <w:jc w:val="center"/>
              <w:rPr>
                <w:b/>
                <w:lang w:bidi="x-none"/>
              </w:rPr>
            </w:pPr>
            <w:r>
              <w:rPr>
                <w:b/>
                <w:lang w:bidi="x-none"/>
              </w:rPr>
              <w:t>Chapters</w:t>
            </w:r>
          </w:p>
        </w:tc>
        <w:tc>
          <w:tcPr>
            <w:tcW w:w="2384" w:type="dxa"/>
            <w:shd w:val="clear" w:color="auto" w:fill="auto"/>
          </w:tcPr>
          <w:p w14:paraId="1314A0A7" w14:textId="77777777" w:rsidR="00C65646" w:rsidRPr="00C65646" w:rsidRDefault="00C65646" w:rsidP="00C65646">
            <w:pPr>
              <w:jc w:val="center"/>
              <w:rPr>
                <w:b/>
                <w:lang w:bidi="x-none"/>
              </w:rPr>
            </w:pPr>
            <w:r>
              <w:rPr>
                <w:b/>
                <w:lang w:bidi="x-none"/>
              </w:rPr>
              <w:t>Due Dates/ Discussion Days</w:t>
            </w:r>
          </w:p>
        </w:tc>
        <w:tc>
          <w:tcPr>
            <w:tcW w:w="2340" w:type="dxa"/>
          </w:tcPr>
          <w:p w14:paraId="1963EDDA" w14:textId="77777777" w:rsidR="00C65646" w:rsidRDefault="00C65646" w:rsidP="00C65646">
            <w:pPr>
              <w:jc w:val="center"/>
              <w:rPr>
                <w:b/>
                <w:lang w:bidi="x-none"/>
              </w:rPr>
            </w:pPr>
            <w:r>
              <w:rPr>
                <w:b/>
                <w:lang w:bidi="x-none"/>
              </w:rPr>
              <w:t>Discussion Leader</w:t>
            </w:r>
          </w:p>
        </w:tc>
        <w:tc>
          <w:tcPr>
            <w:tcW w:w="3258" w:type="dxa"/>
          </w:tcPr>
          <w:p w14:paraId="29A88D1A" w14:textId="77777777" w:rsidR="00C65646" w:rsidRDefault="00C65646" w:rsidP="00C65646">
            <w:pPr>
              <w:jc w:val="center"/>
              <w:rPr>
                <w:b/>
                <w:lang w:bidi="x-none"/>
              </w:rPr>
            </w:pPr>
            <w:r>
              <w:rPr>
                <w:b/>
                <w:lang w:bidi="x-none"/>
              </w:rPr>
              <w:t>Discussion Topic</w:t>
            </w:r>
          </w:p>
        </w:tc>
      </w:tr>
      <w:tr w:rsidR="00C65646" w:rsidRPr="00C65646" w14:paraId="5C0D2437" w14:textId="77777777" w:rsidTr="00DB0BFE">
        <w:trPr>
          <w:trHeight w:val="340"/>
          <w:jc w:val="center"/>
        </w:trPr>
        <w:tc>
          <w:tcPr>
            <w:tcW w:w="1594" w:type="dxa"/>
            <w:shd w:val="clear" w:color="auto" w:fill="auto"/>
          </w:tcPr>
          <w:p w14:paraId="4372CBA7" w14:textId="77777777" w:rsidR="00C65646" w:rsidRPr="00C65646" w:rsidRDefault="00C65646" w:rsidP="00C65646">
            <w:pPr>
              <w:jc w:val="center"/>
              <w:rPr>
                <w:b/>
                <w:lang w:bidi="x-none"/>
              </w:rPr>
            </w:pPr>
          </w:p>
        </w:tc>
        <w:tc>
          <w:tcPr>
            <w:tcW w:w="2384" w:type="dxa"/>
            <w:shd w:val="clear" w:color="auto" w:fill="auto"/>
          </w:tcPr>
          <w:p w14:paraId="25FB8BF4" w14:textId="77777777" w:rsidR="00C65646" w:rsidRPr="00C65646" w:rsidRDefault="00C65646" w:rsidP="00C65646">
            <w:pPr>
              <w:jc w:val="center"/>
              <w:rPr>
                <w:b/>
                <w:lang w:bidi="x-none"/>
              </w:rPr>
            </w:pPr>
          </w:p>
        </w:tc>
        <w:tc>
          <w:tcPr>
            <w:tcW w:w="2340" w:type="dxa"/>
          </w:tcPr>
          <w:p w14:paraId="3E34D1A7" w14:textId="77777777" w:rsidR="00C65646" w:rsidRPr="00C65646" w:rsidRDefault="00C65646" w:rsidP="00C65646">
            <w:pPr>
              <w:jc w:val="center"/>
              <w:rPr>
                <w:b/>
                <w:lang w:bidi="x-none"/>
              </w:rPr>
            </w:pPr>
          </w:p>
        </w:tc>
        <w:tc>
          <w:tcPr>
            <w:tcW w:w="3258" w:type="dxa"/>
          </w:tcPr>
          <w:p w14:paraId="0B5BCE7C" w14:textId="77777777" w:rsidR="00C65646" w:rsidRPr="00C65646" w:rsidRDefault="00C65646" w:rsidP="00C65646">
            <w:pPr>
              <w:jc w:val="center"/>
              <w:rPr>
                <w:b/>
                <w:lang w:bidi="x-none"/>
              </w:rPr>
            </w:pPr>
          </w:p>
        </w:tc>
      </w:tr>
      <w:tr w:rsidR="00C65646" w:rsidRPr="00C65646" w14:paraId="69A4C5B5" w14:textId="77777777" w:rsidTr="00DB0BFE">
        <w:trPr>
          <w:trHeight w:val="318"/>
          <w:jc w:val="center"/>
        </w:trPr>
        <w:tc>
          <w:tcPr>
            <w:tcW w:w="1594" w:type="dxa"/>
            <w:shd w:val="clear" w:color="auto" w:fill="auto"/>
          </w:tcPr>
          <w:p w14:paraId="7F334285" w14:textId="77777777" w:rsidR="00C65646" w:rsidRPr="00C65646" w:rsidRDefault="00C65646" w:rsidP="00C65646">
            <w:pPr>
              <w:jc w:val="center"/>
              <w:rPr>
                <w:b/>
                <w:lang w:bidi="x-none"/>
              </w:rPr>
            </w:pPr>
          </w:p>
        </w:tc>
        <w:tc>
          <w:tcPr>
            <w:tcW w:w="2384" w:type="dxa"/>
            <w:shd w:val="clear" w:color="auto" w:fill="auto"/>
          </w:tcPr>
          <w:p w14:paraId="6C8BE1C6" w14:textId="77777777" w:rsidR="00C65646" w:rsidRPr="00C65646" w:rsidRDefault="00C65646" w:rsidP="00C65646">
            <w:pPr>
              <w:jc w:val="center"/>
              <w:rPr>
                <w:b/>
                <w:lang w:bidi="x-none"/>
              </w:rPr>
            </w:pPr>
          </w:p>
        </w:tc>
        <w:tc>
          <w:tcPr>
            <w:tcW w:w="2340" w:type="dxa"/>
          </w:tcPr>
          <w:p w14:paraId="4D6153B4" w14:textId="77777777" w:rsidR="00C65646" w:rsidRPr="00C65646" w:rsidRDefault="00C65646" w:rsidP="00C65646">
            <w:pPr>
              <w:jc w:val="center"/>
              <w:rPr>
                <w:b/>
                <w:lang w:bidi="x-none"/>
              </w:rPr>
            </w:pPr>
          </w:p>
        </w:tc>
        <w:tc>
          <w:tcPr>
            <w:tcW w:w="3258" w:type="dxa"/>
          </w:tcPr>
          <w:p w14:paraId="29D4F416" w14:textId="77777777" w:rsidR="00C65646" w:rsidRPr="00C65646" w:rsidRDefault="00C65646" w:rsidP="00C65646">
            <w:pPr>
              <w:jc w:val="center"/>
              <w:rPr>
                <w:b/>
                <w:lang w:bidi="x-none"/>
              </w:rPr>
            </w:pPr>
          </w:p>
        </w:tc>
      </w:tr>
      <w:tr w:rsidR="00C65646" w:rsidRPr="00C65646" w14:paraId="41808EFE" w14:textId="77777777" w:rsidTr="00DB0BFE">
        <w:trPr>
          <w:trHeight w:val="318"/>
          <w:jc w:val="center"/>
        </w:trPr>
        <w:tc>
          <w:tcPr>
            <w:tcW w:w="1594" w:type="dxa"/>
            <w:shd w:val="clear" w:color="auto" w:fill="auto"/>
          </w:tcPr>
          <w:p w14:paraId="7141A929" w14:textId="77777777" w:rsidR="00C65646" w:rsidRPr="00C65646" w:rsidRDefault="00C65646" w:rsidP="00C65646">
            <w:pPr>
              <w:jc w:val="center"/>
              <w:rPr>
                <w:b/>
                <w:lang w:bidi="x-none"/>
              </w:rPr>
            </w:pPr>
          </w:p>
        </w:tc>
        <w:tc>
          <w:tcPr>
            <w:tcW w:w="2384" w:type="dxa"/>
            <w:shd w:val="clear" w:color="auto" w:fill="auto"/>
          </w:tcPr>
          <w:p w14:paraId="7F03861F" w14:textId="77777777" w:rsidR="00C65646" w:rsidRPr="00C65646" w:rsidRDefault="00C65646" w:rsidP="00C65646">
            <w:pPr>
              <w:jc w:val="center"/>
              <w:rPr>
                <w:b/>
                <w:lang w:bidi="x-none"/>
              </w:rPr>
            </w:pPr>
          </w:p>
        </w:tc>
        <w:tc>
          <w:tcPr>
            <w:tcW w:w="2340" w:type="dxa"/>
          </w:tcPr>
          <w:p w14:paraId="453D59C2" w14:textId="77777777" w:rsidR="00C65646" w:rsidRPr="00C65646" w:rsidRDefault="00C65646" w:rsidP="00C65646">
            <w:pPr>
              <w:jc w:val="center"/>
              <w:rPr>
                <w:b/>
                <w:lang w:bidi="x-none"/>
              </w:rPr>
            </w:pPr>
          </w:p>
        </w:tc>
        <w:tc>
          <w:tcPr>
            <w:tcW w:w="3258" w:type="dxa"/>
          </w:tcPr>
          <w:p w14:paraId="5DA9431D" w14:textId="77777777" w:rsidR="00C65646" w:rsidRPr="00C65646" w:rsidRDefault="00C65646" w:rsidP="00C65646">
            <w:pPr>
              <w:jc w:val="center"/>
              <w:rPr>
                <w:b/>
                <w:lang w:bidi="x-none"/>
              </w:rPr>
            </w:pPr>
          </w:p>
        </w:tc>
      </w:tr>
      <w:tr w:rsidR="00C65646" w:rsidRPr="00C65646" w14:paraId="5B733CDD" w14:textId="77777777" w:rsidTr="00DB0BFE">
        <w:trPr>
          <w:trHeight w:val="318"/>
          <w:jc w:val="center"/>
        </w:trPr>
        <w:tc>
          <w:tcPr>
            <w:tcW w:w="1594" w:type="dxa"/>
            <w:shd w:val="clear" w:color="auto" w:fill="auto"/>
          </w:tcPr>
          <w:p w14:paraId="7BFA8FD8" w14:textId="77777777" w:rsidR="00C65646" w:rsidRPr="00C65646" w:rsidRDefault="00C65646" w:rsidP="00C65646">
            <w:pPr>
              <w:jc w:val="center"/>
              <w:rPr>
                <w:b/>
                <w:lang w:bidi="x-none"/>
              </w:rPr>
            </w:pPr>
          </w:p>
        </w:tc>
        <w:tc>
          <w:tcPr>
            <w:tcW w:w="2384" w:type="dxa"/>
            <w:shd w:val="clear" w:color="auto" w:fill="auto"/>
          </w:tcPr>
          <w:p w14:paraId="566D4F0C" w14:textId="77777777" w:rsidR="00C65646" w:rsidRPr="00C65646" w:rsidRDefault="00C65646" w:rsidP="00C65646">
            <w:pPr>
              <w:jc w:val="center"/>
              <w:rPr>
                <w:b/>
                <w:lang w:bidi="x-none"/>
              </w:rPr>
            </w:pPr>
          </w:p>
        </w:tc>
        <w:tc>
          <w:tcPr>
            <w:tcW w:w="2340" w:type="dxa"/>
          </w:tcPr>
          <w:p w14:paraId="3A7E69AF" w14:textId="77777777" w:rsidR="00C65646" w:rsidRPr="00C65646" w:rsidRDefault="00C65646" w:rsidP="00C65646">
            <w:pPr>
              <w:jc w:val="center"/>
              <w:rPr>
                <w:b/>
                <w:lang w:bidi="x-none"/>
              </w:rPr>
            </w:pPr>
          </w:p>
        </w:tc>
        <w:tc>
          <w:tcPr>
            <w:tcW w:w="3258" w:type="dxa"/>
          </w:tcPr>
          <w:p w14:paraId="1EA92EC0" w14:textId="77777777" w:rsidR="00C65646" w:rsidRPr="00C65646" w:rsidRDefault="00C65646" w:rsidP="00C65646">
            <w:pPr>
              <w:jc w:val="center"/>
              <w:rPr>
                <w:b/>
                <w:lang w:bidi="x-none"/>
              </w:rPr>
            </w:pPr>
          </w:p>
        </w:tc>
      </w:tr>
      <w:tr w:rsidR="00C65646" w:rsidRPr="00C65646" w14:paraId="5816206F" w14:textId="77777777" w:rsidTr="00DB0BFE">
        <w:trPr>
          <w:trHeight w:val="340"/>
          <w:jc w:val="center"/>
        </w:trPr>
        <w:tc>
          <w:tcPr>
            <w:tcW w:w="1594" w:type="dxa"/>
            <w:shd w:val="clear" w:color="auto" w:fill="auto"/>
          </w:tcPr>
          <w:p w14:paraId="6EF2BE34" w14:textId="77777777" w:rsidR="00C65646" w:rsidRPr="00C65646" w:rsidRDefault="00C65646" w:rsidP="00C65646">
            <w:pPr>
              <w:jc w:val="center"/>
              <w:rPr>
                <w:b/>
                <w:lang w:bidi="x-none"/>
              </w:rPr>
            </w:pPr>
          </w:p>
        </w:tc>
        <w:tc>
          <w:tcPr>
            <w:tcW w:w="2384" w:type="dxa"/>
            <w:shd w:val="clear" w:color="auto" w:fill="auto"/>
          </w:tcPr>
          <w:p w14:paraId="7177BB83" w14:textId="77777777" w:rsidR="00C65646" w:rsidRPr="00C65646" w:rsidRDefault="00C65646" w:rsidP="00C65646">
            <w:pPr>
              <w:jc w:val="center"/>
              <w:rPr>
                <w:b/>
                <w:lang w:bidi="x-none"/>
              </w:rPr>
            </w:pPr>
          </w:p>
        </w:tc>
        <w:tc>
          <w:tcPr>
            <w:tcW w:w="2340" w:type="dxa"/>
          </w:tcPr>
          <w:p w14:paraId="19617CB7" w14:textId="77777777" w:rsidR="00C65646" w:rsidRPr="00C65646" w:rsidRDefault="00C65646" w:rsidP="00C65646">
            <w:pPr>
              <w:jc w:val="center"/>
              <w:rPr>
                <w:b/>
                <w:lang w:bidi="x-none"/>
              </w:rPr>
            </w:pPr>
          </w:p>
        </w:tc>
        <w:tc>
          <w:tcPr>
            <w:tcW w:w="3258" w:type="dxa"/>
          </w:tcPr>
          <w:p w14:paraId="4BFA3027" w14:textId="77777777" w:rsidR="00C65646" w:rsidRPr="00C65646" w:rsidRDefault="00C65646" w:rsidP="00C65646">
            <w:pPr>
              <w:jc w:val="center"/>
              <w:rPr>
                <w:b/>
                <w:lang w:bidi="x-none"/>
              </w:rPr>
            </w:pPr>
          </w:p>
        </w:tc>
      </w:tr>
      <w:tr w:rsidR="00C65646" w:rsidRPr="00C65646" w14:paraId="59CB6BD2" w14:textId="77777777" w:rsidTr="00DB0BFE">
        <w:trPr>
          <w:trHeight w:val="340"/>
          <w:jc w:val="center"/>
        </w:trPr>
        <w:tc>
          <w:tcPr>
            <w:tcW w:w="1594" w:type="dxa"/>
            <w:shd w:val="clear" w:color="auto" w:fill="auto"/>
          </w:tcPr>
          <w:p w14:paraId="63E71B1D" w14:textId="77777777" w:rsidR="00C65646" w:rsidRPr="00C65646" w:rsidRDefault="00C65646" w:rsidP="00C65646">
            <w:pPr>
              <w:jc w:val="center"/>
              <w:rPr>
                <w:b/>
                <w:lang w:bidi="x-none"/>
              </w:rPr>
            </w:pPr>
          </w:p>
        </w:tc>
        <w:tc>
          <w:tcPr>
            <w:tcW w:w="2384" w:type="dxa"/>
            <w:shd w:val="clear" w:color="auto" w:fill="auto"/>
          </w:tcPr>
          <w:p w14:paraId="34080ABE" w14:textId="77777777" w:rsidR="00C65646" w:rsidRPr="00C65646" w:rsidRDefault="00C65646" w:rsidP="00C65646">
            <w:pPr>
              <w:jc w:val="center"/>
              <w:rPr>
                <w:b/>
                <w:lang w:bidi="x-none"/>
              </w:rPr>
            </w:pPr>
          </w:p>
        </w:tc>
        <w:tc>
          <w:tcPr>
            <w:tcW w:w="2340" w:type="dxa"/>
          </w:tcPr>
          <w:p w14:paraId="3390E162" w14:textId="77777777" w:rsidR="00C65646" w:rsidRPr="00C65646" w:rsidRDefault="00C65646" w:rsidP="00C65646">
            <w:pPr>
              <w:jc w:val="center"/>
              <w:rPr>
                <w:b/>
                <w:lang w:bidi="x-none"/>
              </w:rPr>
            </w:pPr>
          </w:p>
        </w:tc>
        <w:tc>
          <w:tcPr>
            <w:tcW w:w="3258" w:type="dxa"/>
          </w:tcPr>
          <w:p w14:paraId="58233595" w14:textId="77777777" w:rsidR="00C65646" w:rsidRPr="00C65646" w:rsidRDefault="00C65646" w:rsidP="00C65646">
            <w:pPr>
              <w:jc w:val="center"/>
              <w:rPr>
                <w:b/>
                <w:lang w:bidi="x-none"/>
              </w:rPr>
            </w:pPr>
          </w:p>
        </w:tc>
      </w:tr>
    </w:tbl>
    <w:p w14:paraId="6BF43732" w14:textId="77777777" w:rsidR="00DB0BFE" w:rsidRDefault="00DB0BFE" w:rsidP="00C65646"/>
    <w:p w14:paraId="12F66630" w14:textId="77777777" w:rsidR="00264762" w:rsidRDefault="00C65646" w:rsidP="00C65646">
      <w:r>
        <w:t>Your group needs to discuss the time and place elements within your book at least 5 times as you read the book together.  You must come to a consensus about the topics for each of the 5 discussion</w:t>
      </w:r>
      <w:r w:rsidR="00DB0BFE">
        <w:t>s</w:t>
      </w:r>
      <w:r>
        <w:t>.</w:t>
      </w:r>
      <w:r w:rsidR="00DB0BFE">
        <w:t xml:space="preserve">  You may also use your discussion time to talk about quotations.</w:t>
      </w:r>
    </w:p>
    <w:p w14:paraId="11BAFE01" w14:textId="77777777" w:rsidR="00DB0BFE" w:rsidRDefault="00DB0BFE" w:rsidP="00C65646"/>
    <w:p w14:paraId="4DAF398A" w14:textId="77777777" w:rsidR="00FC1C9C" w:rsidRPr="002B7F0F" w:rsidRDefault="00FC1C9C" w:rsidP="00FC1C9C">
      <w:pPr>
        <w:widowControl w:val="0"/>
        <w:autoSpaceDE w:val="0"/>
        <w:autoSpaceDN w:val="0"/>
        <w:adjustRightInd w:val="0"/>
        <w:rPr>
          <w:b/>
        </w:rPr>
      </w:pPr>
      <w:r w:rsidRPr="002B7F0F">
        <w:rPr>
          <w:b/>
        </w:rPr>
        <w:t>Criterion A: Analyzing</w:t>
      </w:r>
    </w:p>
    <w:p w14:paraId="563F406B" w14:textId="77777777" w:rsidR="00FC1C9C" w:rsidRPr="002B7F0F" w:rsidRDefault="00FC1C9C" w:rsidP="00FC1C9C">
      <w:pPr>
        <w:widowControl w:val="0"/>
        <w:autoSpaceDE w:val="0"/>
        <w:autoSpaceDN w:val="0"/>
        <w:adjustRightInd w:val="0"/>
      </w:pPr>
      <w:r w:rsidRPr="002B7F0F">
        <w:t xml:space="preserve">ii. </w:t>
      </w:r>
      <w:proofErr w:type="gramStart"/>
      <w:r w:rsidRPr="002B7F0F">
        <w:rPr>
          <w:b/>
        </w:rPr>
        <w:t>identify</w:t>
      </w:r>
      <w:proofErr w:type="gramEnd"/>
      <w:r w:rsidRPr="002B7F0F">
        <w:t xml:space="preserve"> and </w:t>
      </w:r>
      <w:r w:rsidRPr="002B7F0F">
        <w:rPr>
          <w:b/>
        </w:rPr>
        <w:t>explain</w:t>
      </w:r>
      <w:r w:rsidRPr="002B7F0F">
        <w:t xml:space="preserve"> the effects of the creator’s choices on an audience</w:t>
      </w:r>
    </w:p>
    <w:p w14:paraId="5397282E" w14:textId="77777777" w:rsidR="00FC1C9C" w:rsidRPr="002B7F0F" w:rsidRDefault="00FC1C9C" w:rsidP="00FC1C9C">
      <w:pPr>
        <w:widowControl w:val="0"/>
        <w:autoSpaceDE w:val="0"/>
        <w:autoSpaceDN w:val="0"/>
        <w:adjustRightInd w:val="0"/>
        <w:rPr>
          <w:color w:val="808080"/>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5220"/>
        <w:gridCol w:w="2430"/>
      </w:tblGrid>
      <w:tr w:rsidR="00FC1C9C" w:rsidRPr="002B7F0F" w14:paraId="30A4B38A" w14:textId="77777777" w:rsidTr="002B7F0F">
        <w:tc>
          <w:tcPr>
            <w:tcW w:w="1908" w:type="dxa"/>
            <w:shd w:val="clear" w:color="auto" w:fill="auto"/>
          </w:tcPr>
          <w:p w14:paraId="68ED4859" w14:textId="77777777" w:rsidR="00FC1C9C" w:rsidRPr="002B7F0F" w:rsidRDefault="00FC1C9C" w:rsidP="00FC1C9C">
            <w:pPr>
              <w:jc w:val="center"/>
              <w:rPr>
                <w:b/>
              </w:rPr>
            </w:pPr>
            <w:r w:rsidRPr="002B7F0F">
              <w:rPr>
                <w:b/>
              </w:rPr>
              <w:t>Achievement</w:t>
            </w:r>
          </w:p>
          <w:p w14:paraId="71FD5DCA" w14:textId="77777777" w:rsidR="00FC1C9C" w:rsidRPr="002B7F0F" w:rsidRDefault="00FC1C9C" w:rsidP="00FC1C9C">
            <w:pPr>
              <w:jc w:val="center"/>
              <w:rPr>
                <w:b/>
              </w:rPr>
            </w:pPr>
            <w:r w:rsidRPr="002B7F0F">
              <w:rPr>
                <w:b/>
              </w:rPr>
              <w:t>Level</w:t>
            </w:r>
          </w:p>
        </w:tc>
        <w:tc>
          <w:tcPr>
            <w:tcW w:w="5220" w:type="dxa"/>
            <w:shd w:val="clear" w:color="auto" w:fill="auto"/>
          </w:tcPr>
          <w:p w14:paraId="2003F7F6" w14:textId="77777777" w:rsidR="00FC1C9C" w:rsidRPr="002B7F0F" w:rsidRDefault="00FC1C9C" w:rsidP="00FC1C9C">
            <w:pPr>
              <w:jc w:val="center"/>
              <w:rPr>
                <w:b/>
              </w:rPr>
            </w:pPr>
            <w:r w:rsidRPr="002B7F0F">
              <w:rPr>
                <w:b/>
              </w:rPr>
              <w:t>Level Descriptor</w:t>
            </w:r>
          </w:p>
        </w:tc>
        <w:tc>
          <w:tcPr>
            <w:tcW w:w="2430" w:type="dxa"/>
            <w:shd w:val="clear" w:color="auto" w:fill="auto"/>
          </w:tcPr>
          <w:p w14:paraId="534C494B" w14:textId="77777777" w:rsidR="00FC1C9C" w:rsidRPr="002B7F0F" w:rsidRDefault="00FC1C9C" w:rsidP="00FC1C9C">
            <w:pPr>
              <w:jc w:val="center"/>
              <w:rPr>
                <w:b/>
              </w:rPr>
            </w:pPr>
            <w:r w:rsidRPr="002B7F0F">
              <w:rPr>
                <w:b/>
              </w:rPr>
              <w:t>Specific Requirements</w:t>
            </w:r>
          </w:p>
        </w:tc>
      </w:tr>
      <w:tr w:rsidR="00FC1C9C" w:rsidRPr="002B7F0F" w14:paraId="49EBE927" w14:textId="77777777" w:rsidTr="002B7F0F">
        <w:tc>
          <w:tcPr>
            <w:tcW w:w="1908" w:type="dxa"/>
            <w:shd w:val="clear" w:color="auto" w:fill="auto"/>
          </w:tcPr>
          <w:p w14:paraId="39888130" w14:textId="77777777" w:rsidR="00FC1C9C" w:rsidRPr="002B7F0F" w:rsidRDefault="00FC1C9C" w:rsidP="00FC1C9C">
            <w:pPr>
              <w:jc w:val="center"/>
            </w:pPr>
            <w:r w:rsidRPr="002B7F0F">
              <w:t>0</w:t>
            </w:r>
          </w:p>
        </w:tc>
        <w:tc>
          <w:tcPr>
            <w:tcW w:w="5220" w:type="dxa"/>
            <w:shd w:val="clear" w:color="auto" w:fill="auto"/>
          </w:tcPr>
          <w:p w14:paraId="44D0CFED" w14:textId="77777777" w:rsidR="00FC1C9C" w:rsidRPr="002B7F0F" w:rsidRDefault="00FC1C9C" w:rsidP="002B7F0F">
            <w:r w:rsidRPr="002B7F0F">
              <w:t>The student does not reach a standard described by any of the descriptors below.</w:t>
            </w:r>
          </w:p>
        </w:tc>
        <w:tc>
          <w:tcPr>
            <w:tcW w:w="2430" w:type="dxa"/>
            <w:vMerge w:val="restart"/>
            <w:shd w:val="clear" w:color="auto" w:fill="auto"/>
          </w:tcPr>
          <w:p w14:paraId="19C58780" w14:textId="77777777" w:rsidR="00FC1C9C" w:rsidRPr="002B7F0F" w:rsidRDefault="00FC1C9C" w:rsidP="002B7F0F"/>
        </w:tc>
      </w:tr>
      <w:tr w:rsidR="00FC1C9C" w:rsidRPr="002B7F0F" w14:paraId="208434B9" w14:textId="77777777" w:rsidTr="002B7F0F">
        <w:tc>
          <w:tcPr>
            <w:tcW w:w="1908" w:type="dxa"/>
            <w:shd w:val="clear" w:color="auto" w:fill="auto"/>
          </w:tcPr>
          <w:p w14:paraId="7A5C6B16" w14:textId="77777777" w:rsidR="00FC1C9C" w:rsidRPr="002B7F0F" w:rsidRDefault="00FC1C9C" w:rsidP="00FC1C9C">
            <w:pPr>
              <w:jc w:val="center"/>
            </w:pPr>
            <w:r w:rsidRPr="002B7F0F">
              <w:t>1-2</w:t>
            </w:r>
          </w:p>
        </w:tc>
        <w:tc>
          <w:tcPr>
            <w:tcW w:w="5220" w:type="dxa"/>
            <w:shd w:val="clear" w:color="auto" w:fill="auto"/>
          </w:tcPr>
          <w:p w14:paraId="468516BD" w14:textId="77777777" w:rsidR="00FC1C9C" w:rsidRPr="002B7F0F" w:rsidRDefault="00FC1C9C" w:rsidP="00FC1C9C">
            <w:pPr>
              <w:widowControl w:val="0"/>
              <w:autoSpaceDE w:val="0"/>
              <w:autoSpaceDN w:val="0"/>
              <w:adjustRightInd w:val="0"/>
            </w:pPr>
            <w:r w:rsidRPr="002B7F0F">
              <w:t xml:space="preserve">ii. </w:t>
            </w:r>
            <w:proofErr w:type="gramStart"/>
            <w:r w:rsidRPr="002B7F0F">
              <w:t>provides</w:t>
            </w:r>
            <w:proofErr w:type="gramEnd"/>
            <w:r w:rsidRPr="002B7F0F">
              <w:t xml:space="preserve"> </w:t>
            </w:r>
            <w:r w:rsidRPr="002B7F0F">
              <w:rPr>
                <w:b/>
              </w:rPr>
              <w:t>minimal</w:t>
            </w:r>
            <w:r w:rsidRPr="002B7F0F">
              <w:t xml:space="preserve"> identification and explanation of the effects of the creator’s choices on an audience</w:t>
            </w:r>
          </w:p>
        </w:tc>
        <w:tc>
          <w:tcPr>
            <w:tcW w:w="2430" w:type="dxa"/>
            <w:vMerge/>
            <w:shd w:val="clear" w:color="auto" w:fill="auto"/>
          </w:tcPr>
          <w:p w14:paraId="7AC6324A" w14:textId="77777777" w:rsidR="00FC1C9C" w:rsidRPr="002B7F0F" w:rsidRDefault="00FC1C9C" w:rsidP="00FC1C9C">
            <w:pPr>
              <w:widowControl w:val="0"/>
              <w:autoSpaceDE w:val="0"/>
              <w:autoSpaceDN w:val="0"/>
              <w:adjustRightInd w:val="0"/>
            </w:pPr>
          </w:p>
        </w:tc>
      </w:tr>
      <w:tr w:rsidR="00FC1C9C" w:rsidRPr="002B7F0F" w14:paraId="612B1C41" w14:textId="77777777" w:rsidTr="002B7F0F">
        <w:tc>
          <w:tcPr>
            <w:tcW w:w="1908" w:type="dxa"/>
            <w:shd w:val="clear" w:color="auto" w:fill="auto"/>
          </w:tcPr>
          <w:p w14:paraId="0AE77028" w14:textId="77777777" w:rsidR="00FC1C9C" w:rsidRPr="002B7F0F" w:rsidRDefault="00FC1C9C" w:rsidP="00FC1C9C">
            <w:pPr>
              <w:jc w:val="center"/>
            </w:pPr>
            <w:r w:rsidRPr="002B7F0F">
              <w:t>3-4</w:t>
            </w:r>
          </w:p>
        </w:tc>
        <w:tc>
          <w:tcPr>
            <w:tcW w:w="5220" w:type="dxa"/>
            <w:shd w:val="clear" w:color="auto" w:fill="auto"/>
          </w:tcPr>
          <w:p w14:paraId="6BC664ED" w14:textId="77777777" w:rsidR="00FC1C9C" w:rsidRPr="002B7F0F" w:rsidRDefault="00FC1C9C" w:rsidP="00FC1C9C">
            <w:pPr>
              <w:widowControl w:val="0"/>
              <w:autoSpaceDE w:val="0"/>
              <w:autoSpaceDN w:val="0"/>
              <w:adjustRightInd w:val="0"/>
            </w:pPr>
            <w:r w:rsidRPr="002B7F0F">
              <w:t xml:space="preserve">ii. </w:t>
            </w:r>
            <w:proofErr w:type="gramStart"/>
            <w:r w:rsidRPr="002B7F0F">
              <w:t>provides</w:t>
            </w:r>
            <w:proofErr w:type="gramEnd"/>
            <w:r w:rsidRPr="002B7F0F">
              <w:t xml:space="preserve"> </w:t>
            </w:r>
            <w:r w:rsidRPr="002B7F0F">
              <w:rPr>
                <w:b/>
              </w:rPr>
              <w:t>adequate</w:t>
            </w:r>
            <w:r w:rsidRPr="002B7F0F">
              <w:t xml:space="preserve"> identification and explanation of the effects of the creator’s choices on an audience</w:t>
            </w:r>
          </w:p>
        </w:tc>
        <w:tc>
          <w:tcPr>
            <w:tcW w:w="2430" w:type="dxa"/>
            <w:vMerge/>
            <w:shd w:val="clear" w:color="auto" w:fill="auto"/>
          </w:tcPr>
          <w:p w14:paraId="351AD35B" w14:textId="77777777" w:rsidR="00FC1C9C" w:rsidRPr="002B7F0F" w:rsidRDefault="00FC1C9C" w:rsidP="00FC1C9C">
            <w:pPr>
              <w:widowControl w:val="0"/>
              <w:autoSpaceDE w:val="0"/>
              <w:autoSpaceDN w:val="0"/>
              <w:adjustRightInd w:val="0"/>
            </w:pPr>
          </w:p>
        </w:tc>
      </w:tr>
      <w:tr w:rsidR="00FC1C9C" w:rsidRPr="002B7F0F" w14:paraId="2BA857D6" w14:textId="77777777" w:rsidTr="002B7F0F">
        <w:tc>
          <w:tcPr>
            <w:tcW w:w="1908" w:type="dxa"/>
            <w:shd w:val="clear" w:color="auto" w:fill="auto"/>
          </w:tcPr>
          <w:p w14:paraId="4DE7CD6B" w14:textId="77777777" w:rsidR="00FC1C9C" w:rsidRPr="002B7F0F" w:rsidRDefault="00FC1C9C" w:rsidP="00FC1C9C">
            <w:pPr>
              <w:jc w:val="center"/>
            </w:pPr>
            <w:r w:rsidRPr="002B7F0F">
              <w:t>5-6</w:t>
            </w:r>
          </w:p>
        </w:tc>
        <w:tc>
          <w:tcPr>
            <w:tcW w:w="5220" w:type="dxa"/>
            <w:shd w:val="clear" w:color="auto" w:fill="auto"/>
          </w:tcPr>
          <w:p w14:paraId="50C0599D" w14:textId="77777777" w:rsidR="00FC1C9C" w:rsidRPr="002B7F0F" w:rsidRDefault="00FC1C9C" w:rsidP="00FC1C9C">
            <w:pPr>
              <w:widowControl w:val="0"/>
              <w:autoSpaceDE w:val="0"/>
              <w:autoSpaceDN w:val="0"/>
              <w:adjustRightInd w:val="0"/>
            </w:pPr>
            <w:r w:rsidRPr="002B7F0F">
              <w:t xml:space="preserve">ii. </w:t>
            </w:r>
            <w:proofErr w:type="gramStart"/>
            <w:r w:rsidRPr="002B7F0F">
              <w:t>provides</w:t>
            </w:r>
            <w:proofErr w:type="gramEnd"/>
            <w:r w:rsidRPr="002B7F0F">
              <w:t xml:space="preserve"> </w:t>
            </w:r>
            <w:r w:rsidRPr="002B7F0F">
              <w:rPr>
                <w:b/>
              </w:rPr>
              <w:t>substantial</w:t>
            </w:r>
            <w:r w:rsidRPr="002B7F0F">
              <w:t xml:space="preserve"> identification and explanation of the effects of the creator’s choices on an audience</w:t>
            </w:r>
          </w:p>
        </w:tc>
        <w:tc>
          <w:tcPr>
            <w:tcW w:w="2430" w:type="dxa"/>
            <w:vMerge/>
            <w:shd w:val="clear" w:color="auto" w:fill="auto"/>
          </w:tcPr>
          <w:p w14:paraId="7E3AAA68" w14:textId="77777777" w:rsidR="00FC1C9C" w:rsidRPr="002B7F0F" w:rsidRDefault="00FC1C9C" w:rsidP="00FC1C9C">
            <w:pPr>
              <w:widowControl w:val="0"/>
              <w:autoSpaceDE w:val="0"/>
              <w:autoSpaceDN w:val="0"/>
              <w:adjustRightInd w:val="0"/>
            </w:pPr>
          </w:p>
        </w:tc>
      </w:tr>
      <w:tr w:rsidR="00FC1C9C" w:rsidRPr="002B7F0F" w14:paraId="13B528E6" w14:textId="77777777" w:rsidTr="002B7F0F">
        <w:tc>
          <w:tcPr>
            <w:tcW w:w="1908" w:type="dxa"/>
            <w:shd w:val="clear" w:color="auto" w:fill="auto"/>
          </w:tcPr>
          <w:p w14:paraId="743E708D" w14:textId="77777777" w:rsidR="00FC1C9C" w:rsidRPr="002B7F0F" w:rsidRDefault="00FC1C9C" w:rsidP="00FC1C9C">
            <w:pPr>
              <w:jc w:val="center"/>
            </w:pPr>
            <w:r w:rsidRPr="002B7F0F">
              <w:t>7-8</w:t>
            </w:r>
          </w:p>
        </w:tc>
        <w:tc>
          <w:tcPr>
            <w:tcW w:w="5220" w:type="dxa"/>
            <w:shd w:val="clear" w:color="auto" w:fill="auto"/>
          </w:tcPr>
          <w:p w14:paraId="1A70B9D3" w14:textId="77777777" w:rsidR="00FC1C9C" w:rsidRPr="002B7F0F" w:rsidRDefault="00FC1C9C" w:rsidP="00FC1C9C">
            <w:pPr>
              <w:widowControl w:val="0"/>
              <w:autoSpaceDE w:val="0"/>
              <w:autoSpaceDN w:val="0"/>
              <w:adjustRightInd w:val="0"/>
            </w:pPr>
            <w:r w:rsidRPr="002B7F0F">
              <w:t xml:space="preserve">ii. </w:t>
            </w:r>
            <w:proofErr w:type="gramStart"/>
            <w:r w:rsidRPr="002B7F0F">
              <w:t>provides</w:t>
            </w:r>
            <w:proofErr w:type="gramEnd"/>
            <w:r w:rsidRPr="002B7F0F">
              <w:t xml:space="preserve"> </w:t>
            </w:r>
            <w:r w:rsidRPr="002B7F0F">
              <w:rPr>
                <w:b/>
              </w:rPr>
              <w:t>perceptive</w:t>
            </w:r>
            <w:r w:rsidRPr="002B7F0F">
              <w:t xml:space="preserve"> identification and explanation of the effects of the creator’s choices on an audience</w:t>
            </w:r>
          </w:p>
        </w:tc>
        <w:tc>
          <w:tcPr>
            <w:tcW w:w="2430" w:type="dxa"/>
            <w:vMerge/>
            <w:shd w:val="clear" w:color="auto" w:fill="auto"/>
          </w:tcPr>
          <w:p w14:paraId="71959D01" w14:textId="77777777" w:rsidR="00FC1C9C" w:rsidRPr="002B7F0F" w:rsidRDefault="00FC1C9C" w:rsidP="00FC1C9C">
            <w:pPr>
              <w:widowControl w:val="0"/>
              <w:autoSpaceDE w:val="0"/>
              <w:autoSpaceDN w:val="0"/>
              <w:adjustRightInd w:val="0"/>
            </w:pPr>
          </w:p>
        </w:tc>
      </w:tr>
    </w:tbl>
    <w:p w14:paraId="27EECB02" w14:textId="77777777" w:rsidR="00FC1C9C" w:rsidRPr="002B7F0F" w:rsidRDefault="00FC1C9C" w:rsidP="00FC1C9C">
      <w:r w:rsidRPr="002B7F0F">
        <w:t>Self-Assessment:</w:t>
      </w:r>
      <w:r w:rsidRPr="002B7F0F">
        <w:tab/>
      </w:r>
    </w:p>
    <w:p w14:paraId="0EEEE232" w14:textId="77777777" w:rsidR="00FC1C9C" w:rsidRDefault="00FC1C9C" w:rsidP="00FC1C9C">
      <w:r w:rsidRPr="002B7F0F">
        <w:t>Reason for Self-Assessment:</w:t>
      </w:r>
    </w:p>
    <w:p w14:paraId="7D68632A" w14:textId="77777777" w:rsidR="009C0B62" w:rsidRPr="00B019CE" w:rsidRDefault="009C0B62" w:rsidP="00FC1C9C">
      <w:pPr>
        <w:rPr>
          <w:rFonts w:ascii="Times New Roman" w:hAnsi="Times New Roman"/>
        </w:rPr>
      </w:pPr>
    </w:p>
    <w:p w14:paraId="28B13BA5" w14:textId="77777777" w:rsidR="00264762" w:rsidRPr="00945FD4" w:rsidRDefault="00945FD4" w:rsidP="00945FD4">
      <w:pPr>
        <w:numPr>
          <w:ilvl w:val="0"/>
          <w:numId w:val="1"/>
        </w:numPr>
      </w:pPr>
      <w:r w:rsidRPr="00945FD4">
        <w:rPr>
          <w:b/>
        </w:rPr>
        <w:t>Timeline Poster</w:t>
      </w:r>
      <w:r w:rsidR="00264762" w:rsidRPr="00945FD4">
        <w:rPr>
          <w:b/>
        </w:rPr>
        <w:tab/>
      </w:r>
      <w:r w:rsidR="00264762" w:rsidRPr="00945FD4">
        <w:rPr>
          <w:b/>
        </w:rPr>
        <w:tab/>
      </w:r>
      <w:r w:rsidR="00264762" w:rsidRPr="00945FD4">
        <w:rPr>
          <w:b/>
        </w:rPr>
        <w:tab/>
      </w:r>
      <w:r w:rsidR="00264762" w:rsidRPr="00945FD4">
        <w:rPr>
          <w:b/>
        </w:rPr>
        <w:tab/>
      </w:r>
      <w:r w:rsidR="00264762" w:rsidRPr="00945FD4">
        <w:rPr>
          <w:b/>
        </w:rPr>
        <w:tab/>
      </w:r>
      <w:r w:rsidR="00264762" w:rsidRPr="00945FD4">
        <w:rPr>
          <w:b/>
        </w:rPr>
        <w:tab/>
        <w:t>Due Date ______________</w:t>
      </w:r>
    </w:p>
    <w:p w14:paraId="3249E64F" w14:textId="77777777" w:rsidR="00264762" w:rsidRPr="00945FD4" w:rsidRDefault="00264762" w:rsidP="00945FD4">
      <w:pPr>
        <w:ind w:left="360"/>
        <w:rPr>
          <w:b/>
        </w:rPr>
      </w:pPr>
    </w:p>
    <w:p w14:paraId="58153579" w14:textId="77777777" w:rsidR="00264762" w:rsidRPr="00945FD4" w:rsidRDefault="007B76C5" w:rsidP="00945FD4">
      <w:r>
        <w:t>Once you have read, discussed, and reflected on the setting of your chosen novel, create a poster (digital or physical) that creates a timeline of events.  On the poster, add images (real or imagined) that describe the place or locations where the novel is set.  Be as accurate to the time period for your images as possible.</w:t>
      </w:r>
    </w:p>
    <w:p w14:paraId="40B13574" w14:textId="77777777" w:rsidR="00264762" w:rsidRPr="00945FD4" w:rsidRDefault="00264762" w:rsidP="00945FD4"/>
    <w:p w14:paraId="695C7C74" w14:textId="77777777" w:rsidR="002B7F0F" w:rsidRPr="001011F0" w:rsidRDefault="002B7F0F" w:rsidP="002B7F0F">
      <w:pPr>
        <w:widowControl w:val="0"/>
        <w:autoSpaceDE w:val="0"/>
        <w:autoSpaceDN w:val="0"/>
        <w:adjustRightInd w:val="0"/>
        <w:rPr>
          <w:b/>
        </w:rPr>
      </w:pPr>
      <w:r w:rsidRPr="001011F0">
        <w:rPr>
          <w:b/>
        </w:rPr>
        <w:t>Criterion B: Organizing</w:t>
      </w:r>
    </w:p>
    <w:p w14:paraId="1C1F5BC3" w14:textId="77777777" w:rsidR="002B7F0F" w:rsidRPr="001011F0" w:rsidRDefault="002B7F0F" w:rsidP="002B7F0F">
      <w:pPr>
        <w:widowControl w:val="0"/>
        <w:autoSpaceDE w:val="0"/>
        <w:autoSpaceDN w:val="0"/>
        <w:adjustRightInd w:val="0"/>
      </w:pPr>
      <w:proofErr w:type="spellStart"/>
      <w:r w:rsidRPr="001011F0">
        <w:t>i</w:t>
      </w:r>
      <w:proofErr w:type="spellEnd"/>
      <w:r w:rsidRPr="001011F0">
        <w:t xml:space="preserve">. </w:t>
      </w:r>
      <w:proofErr w:type="gramStart"/>
      <w:r w:rsidRPr="001011F0">
        <w:rPr>
          <w:b/>
        </w:rPr>
        <w:t>employ</w:t>
      </w:r>
      <w:proofErr w:type="gramEnd"/>
      <w:r w:rsidRPr="001011F0">
        <w:t xml:space="preserve"> organizational structures that serve the context and intention</w:t>
      </w:r>
    </w:p>
    <w:p w14:paraId="7A1017B6" w14:textId="77777777" w:rsidR="002B7F0F" w:rsidRPr="001011F0" w:rsidRDefault="002B7F0F" w:rsidP="002B7F0F"/>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6390"/>
        <w:gridCol w:w="1980"/>
      </w:tblGrid>
      <w:tr w:rsidR="001011F0" w:rsidRPr="001011F0" w14:paraId="2F7678BD" w14:textId="77777777" w:rsidTr="005018AD">
        <w:tc>
          <w:tcPr>
            <w:tcW w:w="1908" w:type="dxa"/>
            <w:shd w:val="clear" w:color="auto" w:fill="auto"/>
          </w:tcPr>
          <w:p w14:paraId="566A9315" w14:textId="77777777" w:rsidR="002B7F0F" w:rsidRPr="001011F0" w:rsidRDefault="002B7F0F" w:rsidP="002B7F0F">
            <w:pPr>
              <w:jc w:val="center"/>
              <w:rPr>
                <w:b/>
              </w:rPr>
            </w:pPr>
            <w:r w:rsidRPr="001011F0">
              <w:rPr>
                <w:b/>
              </w:rPr>
              <w:t>Achievement</w:t>
            </w:r>
          </w:p>
          <w:p w14:paraId="5199711B" w14:textId="77777777" w:rsidR="002B7F0F" w:rsidRPr="001011F0" w:rsidRDefault="002B7F0F" w:rsidP="002B7F0F">
            <w:pPr>
              <w:jc w:val="center"/>
              <w:rPr>
                <w:b/>
              </w:rPr>
            </w:pPr>
            <w:r w:rsidRPr="001011F0">
              <w:rPr>
                <w:b/>
              </w:rPr>
              <w:t>Level</w:t>
            </w:r>
          </w:p>
        </w:tc>
        <w:tc>
          <w:tcPr>
            <w:tcW w:w="6390" w:type="dxa"/>
            <w:shd w:val="clear" w:color="auto" w:fill="auto"/>
          </w:tcPr>
          <w:p w14:paraId="069508E8" w14:textId="77777777" w:rsidR="002B7F0F" w:rsidRPr="001011F0" w:rsidRDefault="002B7F0F" w:rsidP="002B7F0F">
            <w:pPr>
              <w:jc w:val="center"/>
              <w:rPr>
                <w:b/>
              </w:rPr>
            </w:pPr>
            <w:r w:rsidRPr="001011F0">
              <w:rPr>
                <w:b/>
              </w:rPr>
              <w:t>Level Descriptor</w:t>
            </w:r>
          </w:p>
        </w:tc>
        <w:tc>
          <w:tcPr>
            <w:tcW w:w="1980" w:type="dxa"/>
            <w:shd w:val="clear" w:color="auto" w:fill="auto"/>
          </w:tcPr>
          <w:p w14:paraId="1E835592" w14:textId="77777777" w:rsidR="002B7F0F" w:rsidRPr="001011F0" w:rsidRDefault="002B7F0F" w:rsidP="002B7F0F">
            <w:pPr>
              <w:jc w:val="center"/>
              <w:rPr>
                <w:b/>
              </w:rPr>
            </w:pPr>
            <w:r w:rsidRPr="001011F0">
              <w:rPr>
                <w:b/>
              </w:rPr>
              <w:t>Specific Requirements</w:t>
            </w:r>
          </w:p>
        </w:tc>
      </w:tr>
      <w:tr w:rsidR="001011F0" w:rsidRPr="001011F0" w14:paraId="78D68854" w14:textId="77777777" w:rsidTr="005018AD">
        <w:tc>
          <w:tcPr>
            <w:tcW w:w="1908" w:type="dxa"/>
            <w:shd w:val="clear" w:color="auto" w:fill="auto"/>
          </w:tcPr>
          <w:p w14:paraId="6F02B510" w14:textId="77777777" w:rsidR="002B7F0F" w:rsidRPr="001011F0" w:rsidRDefault="002B7F0F" w:rsidP="002B7F0F">
            <w:pPr>
              <w:jc w:val="center"/>
            </w:pPr>
            <w:r w:rsidRPr="001011F0">
              <w:t>0</w:t>
            </w:r>
          </w:p>
        </w:tc>
        <w:tc>
          <w:tcPr>
            <w:tcW w:w="6390" w:type="dxa"/>
            <w:shd w:val="clear" w:color="auto" w:fill="auto"/>
          </w:tcPr>
          <w:p w14:paraId="55E90ED0" w14:textId="77777777" w:rsidR="002B7F0F" w:rsidRPr="001011F0" w:rsidRDefault="002B7F0F" w:rsidP="002B7F0F">
            <w:r w:rsidRPr="001011F0">
              <w:t>The student does not reach a standard described by any of the descriptors below.</w:t>
            </w:r>
          </w:p>
        </w:tc>
        <w:tc>
          <w:tcPr>
            <w:tcW w:w="1980" w:type="dxa"/>
            <w:vMerge w:val="restart"/>
            <w:shd w:val="clear" w:color="auto" w:fill="auto"/>
          </w:tcPr>
          <w:p w14:paraId="68EA1FE5" w14:textId="77777777" w:rsidR="002B7F0F" w:rsidRPr="001011F0" w:rsidRDefault="002B7F0F" w:rsidP="002B7F0F"/>
        </w:tc>
      </w:tr>
      <w:tr w:rsidR="001011F0" w:rsidRPr="001011F0" w14:paraId="17770FA4" w14:textId="77777777" w:rsidTr="005018AD">
        <w:tc>
          <w:tcPr>
            <w:tcW w:w="1908" w:type="dxa"/>
            <w:shd w:val="clear" w:color="auto" w:fill="auto"/>
          </w:tcPr>
          <w:p w14:paraId="5938ED2F" w14:textId="77777777" w:rsidR="002B7F0F" w:rsidRPr="001011F0" w:rsidRDefault="002B7F0F" w:rsidP="002B7F0F">
            <w:pPr>
              <w:jc w:val="center"/>
            </w:pPr>
            <w:r w:rsidRPr="001011F0">
              <w:t>1-2</w:t>
            </w:r>
          </w:p>
        </w:tc>
        <w:tc>
          <w:tcPr>
            <w:tcW w:w="6390" w:type="dxa"/>
            <w:shd w:val="clear" w:color="auto" w:fill="auto"/>
          </w:tcPr>
          <w:p w14:paraId="77F008DA" w14:textId="77777777" w:rsidR="002B7F0F" w:rsidRPr="001011F0" w:rsidRDefault="002B7F0F" w:rsidP="002B7F0F">
            <w:pPr>
              <w:widowControl w:val="0"/>
              <w:autoSpaceDE w:val="0"/>
              <w:autoSpaceDN w:val="0"/>
              <w:adjustRightInd w:val="0"/>
            </w:pPr>
            <w:proofErr w:type="spellStart"/>
            <w:r w:rsidRPr="001011F0">
              <w:t>i</w:t>
            </w:r>
            <w:proofErr w:type="spellEnd"/>
            <w:r w:rsidRPr="001011F0">
              <w:t xml:space="preserve">. </w:t>
            </w:r>
            <w:proofErr w:type="gramStart"/>
            <w:r w:rsidRPr="001011F0">
              <w:t>makes</w:t>
            </w:r>
            <w:proofErr w:type="gramEnd"/>
            <w:r w:rsidRPr="001011F0">
              <w:t xml:space="preserve"> </w:t>
            </w:r>
            <w:r w:rsidRPr="001011F0">
              <w:rPr>
                <w:b/>
              </w:rPr>
              <w:t>minimal</w:t>
            </w:r>
            <w:r w:rsidRPr="001011F0">
              <w:t xml:space="preserve"> use of organizational structures, though these </w:t>
            </w:r>
            <w:r w:rsidRPr="001011F0">
              <w:rPr>
                <w:b/>
              </w:rPr>
              <w:t>may not always</w:t>
            </w:r>
            <w:r w:rsidRPr="001011F0">
              <w:t xml:space="preserve"> serve the context and intention</w:t>
            </w:r>
          </w:p>
        </w:tc>
        <w:tc>
          <w:tcPr>
            <w:tcW w:w="1980" w:type="dxa"/>
            <w:vMerge/>
            <w:shd w:val="clear" w:color="auto" w:fill="auto"/>
          </w:tcPr>
          <w:p w14:paraId="4E9078CC" w14:textId="77777777" w:rsidR="002B7F0F" w:rsidRPr="001011F0" w:rsidRDefault="002B7F0F" w:rsidP="002B7F0F">
            <w:pPr>
              <w:widowControl w:val="0"/>
              <w:autoSpaceDE w:val="0"/>
              <w:autoSpaceDN w:val="0"/>
              <w:adjustRightInd w:val="0"/>
            </w:pPr>
          </w:p>
        </w:tc>
      </w:tr>
      <w:tr w:rsidR="001011F0" w:rsidRPr="001011F0" w14:paraId="74F88AA5" w14:textId="77777777" w:rsidTr="005018AD">
        <w:tc>
          <w:tcPr>
            <w:tcW w:w="1908" w:type="dxa"/>
            <w:shd w:val="clear" w:color="auto" w:fill="auto"/>
          </w:tcPr>
          <w:p w14:paraId="4D9FBEC6" w14:textId="77777777" w:rsidR="002B7F0F" w:rsidRPr="001011F0" w:rsidRDefault="002B7F0F" w:rsidP="002B7F0F">
            <w:pPr>
              <w:jc w:val="center"/>
            </w:pPr>
            <w:r w:rsidRPr="001011F0">
              <w:t>3-4</w:t>
            </w:r>
          </w:p>
        </w:tc>
        <w:tc>
          <w:tcPr>
            <w:tcW w:w="6390" w:type="dxa"/>
            <w:shd w:val="clear" w:color="auto" w:fill="auto"/>
          </w:tcPr>
          <w:p w14:paraId="0466949D" w14:textId="77777777" w:rsidR="002B7F0F" w:rsidRPr="001011F0" w:rsidRDefault="002B7F0F" w:rsidP="002B7F0F">
            <w:pPr>
              <w:widowControl w:val="0"/>
              <w:autoSpaceDE w:val="0"/>
              <w:autoSpaceDN w:val="0"/>
              <w:adjustRightInd w:val="0"/>
            </w:pPr>
            <w:proofErr w:type="spellStart"/>
            <w:r w:rsidRPr="001011F0">
              <w:t>i</w:t>
            </w:r>
            <w:proofErr w:type="spellEnd"/>
            <w:r w:rsidRPr="001011F0">
              <w:t xml:space="preserve">. </w:t>
            </w:r>
            <w:proofErr w:type="gramStart"/>
            <w:r w:rsidRPr="001011F0">
              <w:t>makes</w:t>
            </w:r>
            <w:proofErr w:type="gramEnd"/>
            <w:r w:rsidRPr="001011F0">
              <w:t xml:space="preserve"> </w:t>
            </w:r>
            <w:r w:rsidRPr="001011F0">
              <w:rPr>
                <w:b/>
              </w:rPr>
              <w:t>adequate</w:t>
            </w:r>
            <w:r w:rsidRPr="001011F0">
              <w:t xml:space="preserve"> use of organizational structures that serve the context and intention</w:t>
            </w:r>
          </w:p>
        </w:tc>
        <w:tc>
          <w:tcPr>
            <w:tcW w:w="1980" w:type="dxa"/>
            <w:vMerge/>
            <w:shd w:val="clear" w:color="auto" w:fill="auto"/>
          </w:tcPr>
          <w:p w14:paraId="6E6006FA" w14:textId="77777777" w:rsidR="002B7F0F" w:rsidRPr="001011F0" w:rsidRDefault="002B7F0F" w:rsidP="002B7F0F">
            <w:pPr>
              <w:widowControl w:val="0"/>
              <w:autoSpaceDE w:val="0"/>
              <w:autoSpaceDN w:val="0"/>
              <w:adjustRightInd w:val="0"/>
            </w:pPr>
          </w:p>
        </w:tc>
      </w:tr>
      <w:tr w:rsidR="001011F0" w:rsidRPr="001011F0" w14:paraId="31E5EAAD" w14:textId="77777777" w:rsidTr="005018AD">
        <w:tc>
          <w:tcPr>
            <w:tcW w:w="1908" w:type="dxa"/>
            <w:shd w:val="clear" w:color="auto" w:fill="auto"/>
          </w:tcPr>
          <w:p w14:paraId="7DEBD672" w14:textId="77777777" w:rsidR="002B7F0F" w:rsidRPr="001011F0" w:rsidRDefault="002B7F0F" w:rsidP="002B7F0F">
            <w:pPr>
              <w:jc w:val="center"/>
            </w:pPr>
            <w:r w:rsidRPr="001011F0">
              <w:t>5-6</w:t>
            </w:r>
          </w:p>
        </w:tc>
        <w:tc>
          <w:tcPr>
            <w:tcW w:w="6390" w:type="dxa"/>
            <w:shd w:val="clear" w:color="auto" w:fill="auto"/>
          </w:tcPr>
          <w:p w14:paraId="5B8ED304" w14:textId="77777777" w:rsidR="002B7F0F" w:rsidRPr="001011F0" w:rsidRDefault="002B7F0F" w:rsidP="002B7F0F">
            <w:pPr>
              <w:widowControl w:val="0"/>
              <w:autoSpaceDE w:val="0"/>
              <w:autoSpaceDN w:val="0"/>
              <w:adjustRightInd w:val="0"/>
            </w:pPr>
            <w:proofErr w:type="spellStart"/>
            <w:r w:rsidRPr="001011F0">
              <w:t>i</w:t>
            </w:r>
            <w:proofErr w:type="spellEnd"/>
            <w:r w:rsidRPr="001011F0">
              <w:t xml:space="preserve">. </w:t>
            </w:r>
            <w:proofErr w:type="gramStart"/>
            <w:r w:rsidRPr="001011F0">
              <w:t>makes</w:t>
            </w:r>
            <w:proofErr w:type="gramEnd"/>
            <w:r w:rsidRPr="001011F0">
              <w:t xml:space="preserve"> </w:t>
            </w:r>
            <w:r w:rsidRPr="001011F0">
              <w:rPr>
                <w:b/>
              </w:rPr>
              <w:t>competent</w:t>
            </w:r>
            <w:r w:rsidRPr="001011F0">
              <w:t xml:space="preserve"> use of organizational structures that serve the context and intention</w:t>
            </w:r>
          </w:p>
        </w:tc>
        <w:tc>
          <w:tcPr>
            <w:tcW w:w="1980" w:type="dxa"/>
            <w:vMerge/>
            <w:shd w:val="clear" w:color="auto" w:fill="auto"/>
          </w:tcPr>
          <w:p w14:paraId="1142272F" w14:textId="77777777" w:rsidR="002B7F0F" w:rsidRPr="001011F0" w:rsidRDefault="002B7F0F" w:rsidP="002B7F0F">
            <w:pPr>
              <w:widowControl w:val="0"/>
              <w:autoSpaceDE w:val="0"/>
              <w:autoSpaceDN w:val="0"/>
              <w:adjustRightInd w:val="0"/>
            </w:pPr>
          </w:p>
        </w:tc>
      </w:tr>
      <w:tr w:rsidR="001011F0" w:rsidRPr="001011F0" w14:paraId="718C5458" w14:textId="77777777" w:rsidTr="005018AD">
        <w:tc>
          <w:tcPr>
            <w:tcW w:w="1908" w:type="dxa"/>
            <w:shd w:val="clear" w:color="auto" w:fill="auto"/>
          </w:tcPr>
          <w:p w14:paraId="5C68B5F4" w14:textId="77777777" w:rsidR="002B7F0F" w:rsidRPr="001011F0" w:rsidRDefault="002B7F0F" w:rsidP="002B7F0F">
            <w:pPr>
              <w:jc w:val="center"/>
            </w:pPr>
            <w:r w:rsidRPr="001011F0">
              <w:t>7-8</w:t>
            </w:r>
          </w:p>
        </w:tc>
        <w:tc>
          <w:tcPr>
            <w:tcW w:w="6390" w:type="dxa"/>
            <w:shd w:val="clear" w:color="auto" w:fill="auto"/>
          </w:tcPr>
          <w:p w14:paraId="381939F1" w14:textId="77777777" w:rsidR="002B7F0F" w:rsidRPr="001011F0" w:rsidRDefault="002B7F0F" w:rsidP="002B7F0F">
            <w:pPr>
              <w:widowControl w:val="0"/>
              <w:autoSpaceDE w:val="0"/>
              <w:autoSpaceDN w:val="0"/>
              <w:adjustRightInd w:val="0"/>
            </w:pPr>
            <w:proofErr w:type="spellStart"/>
            <w:r w:rsidRPr="001011F0">
              <w:t>i</w:t>
            </w:r>
            <w:proofErr w:type="spellEnd"/>
            <w:r w:rsidRPr="001011F0">
              <w:t xml:space="preserve">. </w:t>
            </w:r>
            <w:proofErr w:type="gramStart"/>
            <w:r w:rsidRPr="001011F0">
              <w:t>makes</w:t>
            </w:r>
            <w:proofErr w:type="gramEnd"/>
            <w:r w:rsidRPr="001011F0">
              <w:t xml:space="preserve"> </w:t>
            </w:r>
            <w:r w:rsidRPr="001011F0">
              <w:rPr>
                <w:b/>
              </w:rPr>
              <w:t>sophisticated</w:t>
            </w:r>
            <w:r w:rsidRPr="001011F0">
              <w:t xml:space="preserve"> use of organizational structures that serve the context and intention effectively</w:t>
            </w:r>
          </w:p>
        </w:tc>
        <w:tc>
          <w:tcPr>
            <w:tcW w:w="1980" w:type="dxa"/>
            <w:vMerge/>
            <w:shd w:val="clear" w:color="auto" w:fill="auto"/>
          </w:tcPr>
          <w:p w14:paraId="3AD0A665" w14:textId="77777777" w:rsidR="002B7F0F" w:rsidRPr="001011F0" w:rsidRDefault="002B7F0F" w:rsidP="002B7F0F">
            <w:pPr>
              <w:widowControl w:val="0"/>
              <w:autoSpaceDE w:val="0"/>
              <w:autoSpaceDN w:val="0"/>
              <w:adjustRightInd w:val="0"/>
            </w:pPr>
          </w:p>
        </w:tc>
      </w:tr>
    </w:tbl>
    <w:p w14:paraId="2F8CA423" w14:textId="77777777" w:rsidR="002B7F0F" w:rsidRPr="001011F0" w:rsidRDefault="002B7F0F" w:rsidP="002B7F0F">
      <w:r w:rsidRPr="001011F0">
        <w:t>Self-Assessment:</w:t>
      </w:r>
      <w:r w:rsidRPr="001011F0">
        <w:tab/>
      </w:r>
    </w:p>
    <w:p w14:paraId="4181A968" w14:textId="77777777" w:rsidR="002B7F0F" w:rsidRPr="001011F0" w:rsidRDefault="002B7F0F" w:rsidP="002B7F0F">
      <w:r w:rsidRPr="001011F0">
        <w:t>Reason for Self-Assessment:</w:t>
      </w:r>
    </w:p>
    <w:p w14:paraId="264CDAB1" w14:textId="77777777" w:rsidR="002B7F0F" w:rsidRPr="001011F0" w:rsidRDefault="002B7F0F" w:rsidP="002B7F0F"/>
    <w:p w14:paraId="6D6E7EF5" w14:textId="77777777" w:rsidR="002B7F0F" w:rsidRPr="001011F0" w:rsidRDefault="005018AD" w:rsidP="002B7F0F">
      <w:r>
        <w:br w:type="page"/>
      </w:r>
    </w:p>
    <w:p w14:paraId="430961DC" w14:textId="77777777" w:rsidR="002B7F0F" w:rsidRPr="001011F0" w:rsidRDefault="002B7F0F" w:rsidP="002B7F0F">
      <w:pPr>
        <w:widowControl w:val="0"/>
        <w:autoSpaceDE w:val="0"/>
        <w:autoSpaceDN w:val="0"/>
        <w:adjustRightInd w:val="0"/>
        <w:rPr>
          <w:b/>
        </w:rPr>
      </w:pPr>
      <w:r w:rsidRPr="001011F0">
        <w:rPr>
          <w:b/>
        </w:rPr>
        <w:t>Criterion C: Producing text</w:t>
      </w:r>
    </w:p>
    <w:p w14:paraId="59FBFB47" w14:textId="77777777" w:rsidR="002B7F0F" w:rsidRPr="001011F0" w:rsidRDefault="002B7F0F" w:rsidP="002B7F0F">
      <w:pPr>
        <w:widowControl w:val="0"/>
        <w:autoSpaceDE w:val="0"/>
        <w:autoSpaceDN w:val="0"/>
        <w:adjustRightInd w:val="0"/>
      </w:pPr>
      <w:proofErr w:type="spellStart"/>
      <w:r w:rsidRPr="001011F0">
        <w:t>i</w:t>
      </w:r>
      <w:proofErr w:type="spellEnd"/>
      <w:r w:rsidRPr="001011F0">
        <w:t xml:space="preserve">. </w:t>
      </w:r>
      <w:proofErr w:type="gramStart"/>
      <w:r w:rsidRPr="001011F0">
        <w:rPr>
          <w:b/>
        </w:rPr>
        <w:t>produce</w:t>
      </w:r>
      <w:proofErr w:type="gramEnd"/>
      <w:r w:rsidRPr="001011F0">
        <w:t xml:space="preserve"> texts that demonstrate thought and imagination while exploring new perspectives and ideas arising from personal engagement with the creative process</w:t>
      </w:r>
    </w:p>
    <w:p w14:paraId="32E3C223" w14:textId="77777777" w:rsidR="002B7F0F" w:rsidRPr="001011F0" w:rsidRDefault="002B7F0F" w:rsidP="002B7F0F">
      <w:pP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6390"/>
        <w:gridCol w:w="1980"/>
      </w:tblGrid>
      <w:tr w:rsidR="002B7F0F" w:rsidRPr="001011F0" w14:paraId="4FADA100" w14:textId="77777777" w:rsidTr="005018AD">
        <w:tc>
          <w:tcPr>
            <w:tcW w:w="1908" w:type="dxa"/>
            <w:shd w:val="clear" w:color="auto" w:fill="auto"/>
          </w:tcPr>
          <w:p w14:paraId="669B8F68" w14:textId="77777777" w:rsidR="002B7F0F" w:rsidRPr="001011F0" w:rsidRDefault="002B7F0F" w:rsidP="002B7F0F">
            <w:pPr>
              <w:jc w:val="center"/>
              <w:rPr>
                <w:b/>
              </w:rPr>
            </w:pPr>
            <w:r w:rsidRPr="001011F0">
              <w:rPr>
                <w:b/>
              </w:rPr>
              <w:t>Achievement</w:t>
            </w:r>
          </w:p>
          <w:p w14:paraId="78D968B0" w14:textId="77777777" w:rsidR="002B7F0F" w:rsidRPr="001011F0" w:rsidRDefault="002B7F0F" w:rsidP="002B7F0F">
            <w:pPr>
              <w:jc w:val="center"/>
              <w:rPr>
                <w:b/>
              </w:rPr>
            </w:pPr>
            <w:r w:rsidRPr="001011F0">
              <w:rPr>
                <w:b/>
              </w:rPr>
              <w:t>Level</w:t>
            </w:r>
          </w:p>
        </w:tc>
        <w:tc>
          <w:tcPr>
            <w:tcW w:w="6390" w:type="dxa"/>
            <w:shd w:val="clear" w:color="auto" w:fill="auto"/>
          </w:tcPr>
          <w:p w14:paraId="479214F5" w14:textId="77777777" w:rsidR="002B7F0F" w:rsidRPr="001011F0" w:rsidRDefault="002B7F0F" w:rsidP="002B7F0F">
            <w:pPr>
              <w:jc w:val="center"/>
              <w:rPr>
                <w:b/>
              </w:rPr>
            </w:pPr>
            <w:r w:rsidRPr="001011F0">
              <w:rPr>
                <w:b/>
              </w:rPr>
              <w:t>Level Descriptor</w:t>
            </w:r>
          </w:p>
        </w:tc>
        <w:tc>
          <w:tcPr>
            <w:tcW w:w="1980" w:type="dxa"/>
            <w:shd w:val="clear" w:color="auto" w:fill="auto"/>
          </w:tcPr>
          <w:p w14:paraId="4A3ADFEF" w14:textId="77777777" w:rsidR="002B7F0F" w:rsidRPr="001011F0" w:rsidRDefault="002B7F0F" w:rsidP="002B7F0F">
            <w:pPr>
              <w:jc w:val="center"/>
              <w:rPr>
                <w:b/>
              </w:rPr>
            </w:pPr>
            <w:r w:rsidRPr="001011F0">
              <w:rPr>
                <w:b/>
              </w:rPr>
              <w:t>Specific Requirements</w:t>
            </w:r>
          </w:p>
        </w:tc>
      </w:tr>
      <w:tr w:rsidR="002B7F0F" w:rsidRPr="001011F0" w14:paraId="28104F21" w14:textId="77777777" w:rsidTr="005018AD">
        <w:tc>
          <w:tcPr>
            <w:tcW w:w="1908" w:type="dxa"/>
            <w:shd w:val="clear" w:color="auto" w:fill="auto"/>
          </w:tcPr>
          <w:p w14:paraId="53065A49" w14:textId="77777777" w:rsidR="002B7F0F" w:rsidRPr="001011F0" w:rsidRDefault="002B7F0F" w:rsidP="002B7F0F">
            <w:pPr>
              <w:jc w:val="center"/>
            </w:pPr>
            <w:r w:rsidRPr="001011F0">
              <w:t>0</w:t>
            </w:r>
          </w:p>
        </w:tc>
        <w:tc>
          <w:tcPr>
            <w:tcW w:w="6390" w:type="dxa"/>
            <w:shd w:val="clear" w:color="auto" w:fill="auto"/>
          </w:tcPr>
          <w:p w14:paraId="35C281D4" w14:textId="77777777" w:rsidR="002B7F0F" w:rsidRPr="001011F0" w:rsidRDefault="002B7F0F" w:rsidP="002B7F0F">
            <w:r w:rsidRPr="001011F0">
              <w:t>The student does not reach a standard described by any of the descriptors below.</w:t>
            </w:r>
          </w:p>
        </w:tc>
        <w:tc>
          <w:tcPr>
            <w:tcW w:w="1980" w:type="dxa"/>
            <w:vMerge w:val="restart"/>
            <w:shd w:val="clear" w:color="auto" w:fill="auto"/>
          </w:tcPr>
          <w:p w14:paraId="01FB7DA8" w14:textId="77777777" w:rsidR="002B7F0F" w:rsidRPr="001011F0" w:rsidRDefault="002B7F0F" w:rsidP="002B7F0F"/>
        </w:tc>
      </w:tr>
      <w:tr w:rsidR="002B7F0F" w:rsidRPr="001011F0" w14:paraId="3403B4F1" w14:textId="77777777" w:rsidTr="005018AD">
        <w:tc>
          <w:tcPr>
            <w:tcW w:w="1908" w:type="dxa"/>
            <w:shd w:val="clear" w:color="auto" w:fill="auto"/>
          </w:tcPr>
          <w:p w14:paraId="14B86834" w14:textId="77777777" w:rsidR="002B7F0F" w:rsidRPr="001011F0" w:rsidRDefault="002B7F0F" w:rsidP="002B7F0F">
            <w:pPr>
              <w:jc w:val="center"/>
            </w:pPr>
            <w:r w:rsidRPr="001011F0">
              <w:t>1-2</w:t>
            </w:r>
          </w:p>
        </w:tc>
        <w:tc>
          <w:tcPr>
            <w:tcW w:w="6390" w:type="dxa"/>
            <w:shd w:val="clear" w:color="auto" w:fill="auto"/>
          </w:tcPr>
          <w:p w14:paraId="01825AC0" w14:textId="77777777" w:rsidR="002B7F0F" w:rsidRPr="001011F0" w:rsidRDefault="002B7F0F" w:rsidP="002B7F0F">
            <w:pPr>
              <w:widowControl w:val="0"/>
              <w:autoSpaceDE w:val="0"/>
              <w:autoSpaceDN w:val="0"/>
              <w:adjustRightInd w:val="0"/>
            </w:pPr>
            <w:proofErr w:type="spellStart"/>
            <w:r w:rsidRPr="001011F0">
              <w:t>i</w:t>
            </w:r>
            <w:proofErr w:type="spellEnd"/>
            <w:r w:rsidRPr="001011F0">
              <w:t xml:space="preserve">. </w:t>
            </w:r>
            <w:proofErr w:type="gramStart"/>
            <w:r w:rsidRPr="001011F0">
              <w:t>produces</w:t>
            </w:r>
            <w:proofErr w:type="gramEnd"/>
            <w:r w:rsidRPr="001011F0">
              <w:t xml:space="preserve"> texts that demonstrate </w:t>
            </w:r>
            <w:r w:rsidRPr="001011F0">
              <w:rPr>
                <w:b/>
              </w:rPr>
              <w:t>limited</w:t>
            </w:r>
            <w:r w:rsidRPr="001011F0">
              <w:t xml:space="preserve"> personal engagement with the creative process; demonstrates a </w:t>
            </w:r>
            <w:r w:rsidRPr="001011F0">
              <w:rPr>
                <w:b/>
              </w:rPr>
              <w:t>limited</w:t>
            </w:r>
            <w:r w:rsidRPr="001011F0">
              <w:t xml:space="preserve"> degree of thought or imagination and </w:t>
            </w:r>
            <w:r w:rsidRPr="001011F0">
              <w:rPr>
                <w:b/>
              </w:rPr>
              <w:t>minimal</w:t>
            </w:r>
            <w:r w:rsidRPr="001011F0">
              <w:t xml:space="preserve"> exploration of new perspectives and ideas</w:t>
            </w:r>
          </w:p>
        </w:tc>
        <w:tc>
          <w:tcPr>
            <w:tcW w:w="1980" w:type="dxa"/>
            <w:vMerge/>
            <w:shd w:val="clear" w:color="auto" w:fill="auto"/>
          </w:tcPr>
          <w:p w14:paraId="00E032A6" w14:textId="77777777" w:rsidR="002B7F0F" w:rsidRPr="001011F0" w:rsidRDefault="002B7F0F" w:rsidP="002B7F0F">
            <w:pPr>
              <w:widowControl w:val="0"/>
              <w:autoSpaceDE w:val="0"/>
              <w:autoSpaceDN w:val="0"/>
              <w:adjustRightInd w:val="0"/>
            </w:pPr>
          </w:p>
        </w:tc>
      </w:tr>
      <w:tr w:rsidR="002B7F0F" w:rsidRPr="001011F0" w14:paraId="636B8C20" w14:textId="77777777" w:rsidTr="005018AD">
        <w:tc>
          <w:tcPr>
            <w:tcW w:w="1908" w:type="dxa"/>
            <w:shd w:val="clear" w:color="auto" w:fill="auto"/>
          </w:tcPr>
          <w:p w14:paraId="0D414E17" w14:textId="77777777" w:rsidR="002B7F0F" w:rsidRPr="001011F0" w:rsidRDefault="002B7F0F" w:rsidP="002B7F0F">
            <w:pPr>
              <w:jc w:val="center"/>
            </w:pPr>
            <w:r w:rsidRPr="001011F0">
              <w:t>3-4</w:t>
            </w:r>
          </w:p>
        </w:tc>
        <w:tc>
          <w:tcPr>
            <w:tcW w:w="6390" w:type="dxa"/>
            <w:shd w:val="clear" w:color="auto" w:fill="auto"/>
          </w:tcPr>
          <w:p w14:paraId="1D5D8CF4" w14:textId="77777777" w:rsidR="002B7F0F" w:rsidRPr="001011F0" w:rsidRDefault="002B7F0F" w:rsidP="002B7F0F">
            <w:pPr>
              <w:widowControl w:val="0"/>
              <w:autoSpaceDE w:val="0"/>
              <w:autoSpaceDN w:val="0"/>
              <w:adjustRightInd w:val="0"/>
            </w:pPr>
            <w:proofErr w:type="spellStart"/>
            <w:r w:rsidRPr="001011F0">
              <w:t>i</w:t>
            </w:r>
            <w:proofErr w:type="spellEnd"/>
            <w:r w:rsidRPr="001011F0">
              <w:t xml:space="preserve">. </w:t>
            </w:r>
            <w:proofErr w:type="gramStart"/>
            <w:r w:rsidRPr="001011F0">
              <w:t>produces</w:t>
            </w:r>
            <w:proofErr w:type="gramEnd"/>
            <w:r w:rsidRPr="001011F0">
              <w:t xml:space="preserve"> texts that demonstrate </w:t>
            </w:r>
            <w:r w:rsidRPr="001011F0">
              <w:rPr>
                <w:b/>
              </w:rPr>
              <w:t>adequate</w:t>
            </w:r>
            <w:r w:rsidRPr="001011F0">
              <w:t xml:space="preserve"> personal engagement with the creative process; demonstrates </w:t>
            </w:r>
            <w:r w:rsidRPr="001011F0">
              <w:rPr>
                <w:b/>
              </w:rPr>
              <w:t>some</w:t>
            </w:r>
            <w:r w:rsidRPr="001011F0">
              <w:t xml:space="preserve"> thought or imagination and </w:t>
            </w:r>
            <w:r w:rsidRPr="001011F0">
              <w:rPr>
                <w:b/>
              </w:rPr>
              <w:t>some</w:t>
            </w:r>
            <w:r w:rsidRPr="001011F0">
              <w:t xml:space="preserve"> exploration of new perspectives and ideas</w:t>
            </w:r>
          </w:p>
        </w:tc>
        <w:tc>
          <w:tcPr>
            <w:tcW w:w="1980" w:type="dxa"/>
            <w:vMerge/>
            <w:shd w:val="clear" w:color="auto" w:fill="auto"/>
          </w:tcPr>
          <w:p w14:paraId="28F53E80" w14:textId="77777777" w:rsidR="002B7F0F" w:rsidRPr="001011F0" w:rsidRDefault="002B7F0F" w:rsidP="002B7F0F">
            <w:pPr>
              <w:widowControl w:val="0"/>
              <w:autoSpaceDE w:val="0"/>
              <w:autoSpaceDN w:val="0"/>
              <w:adjustRightInd w:val="0"/>
            </w:pPr>
          </w:p>
        </w:tc>
      </w:tr>
      <w:tr w:rsidR="002B7F0F" w:rsidRPr="001011F0" w14:paraId="2362E85D" w14:textId="77777777" w:rsidTr="005018AD">
        <w:tc>
          <w:tcPr>
            <w:tcW w:w="1908" w:type="dxa"/>
            <w:shd w:val="clear" w:color="auto" w:fill="auto"/>
          </w:tcPr>
          <w:p w14:paraId="2FEBA518" w14:textId="77777777" w:rsidR="002B7F0F" w:rsidRPr="001011F0" w:rsidRDefault="002B7F0F" w:rsidP="002B7F0F">
            <w:pPr>
              <w:jc w:val="center"/>
            </w:pPr>
            <w:r w:rsidRPr="001011F0">
              <w:t>5-6</w:t>
            </w:r>
          </w:p>
        </w:tc>
        <w:tc>
          <w:tcPr>
            <w:tcW w:w="6390" w:type="dxa"/>
            <w:shd w:val="clear" w:color="auto" w:fill="auto"/>
          </w:tcPr>
          <w:p w14:paraId="7E295671" w14:textId="77777777" w:rsidR="002B7F0F" w:rsidRPr="001011F0" w:rsidRDefault="002B7F0F" w:rsidP="002B7F0F">
            <w:pPr>
              <w:widowControl w:val="0"/>
              <w:autoSpaceDE w:val="0"/>
              <w:autoSpaceDN w:val="0"/>
              <w:adjustRightInd w:val="0"/>
            </w:pPr>
            <w:proofErr w:type="spellStart"/>
            <w:r w:rsidRPr="001011F0">
              <w:t>i</w:t>
            </w:r>
            <w:proofErr w:type="spellEnd"/>
            <w:r w:rsidRPr="001011F0">
              <w:t xml:space="preserve">. </w:t>
            </w:r>
            <w:proofErr w:type="gramStart"/>
            <w:r w:rsidRPr="001011F0">
              <w:t>produces</w:t>
            </w:r>
            <w:proofErr w:type="gramEnd"/>
            <w:r w:rsidRPr="001011F0">
              <w:t xml:space="preserve"> texts that demonstrate </w:t>
            </w:r>
            <w:r w:rsidRPr="001011F0">
              <w:rPr>
                <w:b/>
              </w:rPr>
              <w:t xml:space="preserve">considerable </w:t>
            </w:r>
            <w:r w:rsidRPr="001011F0">
              <w:t xml:space="preserve">personal engagement with the creative process; demonstrates </w:t>
            </w:r>
            <w:r w:rsidRPr="001011F0">
              <w:rPr>
                <w:b/>
              </w:rPr>
              <w:t>considerable</w:t>
            </w:r>
            <w:r w:rsidRPr="001011F0">
              <w:t xml:space="preserve"> thought or imagination and </w:t>
            </w:r>
            <w:r w:rsidRPr="001011F0">
              <w:rPr>
                <w:b/>
              </w:rPr>
              <w:t>substantial</w:t>
            </w:r>
            <w:r w:rsidRPr="001011F0">
              <w:t xml:space="preserve"> exploration of new perspectives and ideas</w:t>
            </w:r>
          </w:p>
        </w:tc>
        <w:tc>
          <w:tcPr>
            <w:tcW w:w="1980" w:type="dxa"/>
            <w:vMerge/>
            <w:shd w:val="clear" w:color="auto" w:fill="auto"/>
          </w:tcPr>
          <w:p w14:paraId="12E62D42" w14:textId="77777777" w:rsidR="002B7F0F" w:rsidRPr="001011F0" w:rsidRDefault="002B7F0F" w:rsidP="002B7F0F">
            <w:pPr>
              <w:widowControl w:val="0"/>
              <w:autoSpaceDE w:val="0"/>
              <w:autoSpaceDN w:val="0"/>
              <w:adjustRightInd w:val="0"/>
            </w:pPr>
          </w:p>
        </w:tc>
      </w:tr>
      <w:tr w:rsidR="002B7F0F" w:rsidRPr="001011F0" w14:paraId="2F7E6D8D" w14:textId="77777777" w:rsidTr="005018AD">
        <w:tc>
          <w:tcPr>
            <w:tcW w:w="1908" w:type="dxa"/>
            <w:shd w:val="clear" w:color="auto" w:fill="auto"/>
          </w:tcPr>
          <w:p w14:paraId="2478F1C8" w14:textId="77777777" w:rsidR="002B7F0F" w:rsidRPr="001011F0" w:rsidRDefault="002B7F0F" w:rsidP="002B7F0F">
            <w:pPr>
              <w:jc w:val="center"/>
            </w:pPr>
            <w:r w:rsidRPr="001011F0">
              <w:t>7-8</w:t>
            </w:r>
          </w:p>
        </w:tc>
        <w:tc>
          <w:tcPr>
            <w:tcW w:w="6390" w:type="dxa"/>
            <w:shd w:val="clear" w:color="auto" w:fill="auto"/>
          </w:tcPr>
          <w:p w14:paraId="4EE04FC2" w14:textId="77777777" w:rsidR="002B7F0F" w:rsidRPr="001011F0" w:rsidRDefault="002B7F0F" w:rsidP="002B7F0F">
            <w:pPr>
              <w:widowControl w:val="0"/>
              <w:autoSpaceDE w:val="0"/>
              <w:autoSpaceDN w:val="0"/>
              <w:adjustRightInd w:val="0"/>
            </w:pPr>
            <w:proofErr w:type="spellStart"/>
            <w:r w:rsidRPr="001011F0">
              <w:t>i</w:t>
            </w:r>
            <w:proofErr w:type="spellEnd"/>
            <w:r w:rsidRPr="001011F0">
              <w:t xml:space="preserve">. </w:t>
            </w:r>
            <w:proofErr w:type="gramStart"/>
            <w:r w:rsidRPr="001011F0">
              <w:t>produces</w:t>
            </w:r>
            <w:proofErr w:type="gramEnd"/>
            <w:r w:rsidRPr="001011F0">
              <w:t xml:space="preserve"> texts that demonstrate a </w:t>
            </w:r>
            <w:r w:rsidRPr="001011F0">
              <w:rPr>
                <w:b/>
              </w:rPr>
              <w:t>high degree</w:t>
            </w:r>
            <w:r w:rsidRPr="001011F0">
              <w:t xml:space="preserve"> of personal engagement with the creative process; demonstrates a </w:t>
            </w:r>
            <w:r w:rsidRPr="001011F0">
              <w:rPr>
                <w:b/>
              </w:rPr>
              <w:t>high degree</w:t>
            </w:r>
            <w:r w:rsidRPr="001011F0">
              <w:t xml:space="preserve"> of thought or imagination and </w:t>
            </w:r>
            <w:r w:rsidRPr="001011F0">
              <w:rPr>
                <w:b/>
              </w:rPr>
              <w:t>perceptive</w:t>
            </w:r>
            <w:r w:rsidRPr="001011F0">
              <w:t xml:space="preserve"> exploration of new perspectives and ideas</w:t>
            </w:r>
          </w:p>
        </w:tc>
        <w:tc>
          <w:tcPr>
            <w:tcW w:w="1980" w:type="dxa"/>
            <w:vMerge/>
            <w:shd w:val="clear" w:color="auto" w:fill="auto"/>
          </w:tcPr>
          <w:p w14:paraId="0E60B7F8" w14:textId="77777777" w:rsidR="002B7F0F" w:rsidRPr="001011F0" w:rsidRDefault="002B7F0F" w:rsidP="002B7F0F">
            <w:pPr>
              <w:widowControl w:val="0"/>
              <w:autoSpaceDE w:val="0"/>
              <w:autoSpaceDN w:val="0"/>
              <w:adjustRightInd w:val="0"/>
            </w:pPr>
          </w:p>
        </w:tc>
      </w:tr>
    </w:tbl>
    <w:p w14:paraId="203D8680" w14:textId="77777777" w:rsidR="002B7F0F" w:rsidRPr="001011F0" w:rsidRDefault="002B7F0F" w:rsidP="002B7F0F">
      <w:r w:rsidRPr="001011F0">
        <w:t>Self-Assessment:</w:t>
      </w:r>
      <w:r w:rsidRPr="001011F0">
        <w:tab/>
      </w:r>
    </w:p>
    <w:p w14:paraId="735DB2E4" w14:textId="77777777" w:rsidR="002B7F0F" w:rsidRPr="001011F0" w:rsidRDefault="002B7F0F" w:rsidP="002B7F0F">
      <w:r w:rsidRPr="001011F0">
        <w:t>Reason for Self-Assessment:</w:t>
      </w:r>
    </w:p>
    <w:p w14:paraId="6CA4BF39" w14:textId="77777777" w:rsidR="002B7F0F" w:rsidRPr="001011F0" w:rsidRDefault="002B7F0F" w:rsidP="002B7F0F"/>
    <w:p w14:paraId="0748EB37" w14:textId="77777777" w:rsidR="002B7F0F" w:rsidRPr="001011F0" w:rsidRDefault="002B7F0F" w:rsidP="002B7F0F"/>
    <w:p w14:paraId="13745A0D" w14:textId="77777777" w:rsidR="002B7F0F" w:rsidRPr="001011F0" w:rsidRDefault="002B7F0F" w:rsidP="002B7F0F">
      <w:pPr>
        <w:rPr>
          <w:b/>
        </w:rPr>
      </w:pPr>
    </w:p>
    <w:p w14:paraId="71AF599F" w14:textId="77777777" w:rsidR="00264762" w:rsidRPr="001011F0" w:rsidRDefault="00264762" w:rsidP="00945FD4"/>
    <w:p w14:paraId="6F0E0BBD" w14:textId="77777777" w:rsidR="00264762" w:rsidRPr="001011F0" w:rsidRDefault="00264762" w:rsidP="00945FD4"/>
    <w:p w14:paraId="08E54FEB" w14:textId="77777777" w:rsidR="00264762" w:rsidRPr="00945FD4" w:rsidRDefault="00264762" w:rsidP="00945FD4">
      <w:pPr>
        <w:rPr>
          <w:b/>
        </w:rPr>
      </w:pPr>
    </w:p>
    <w:sectPr w:rsidR="00264762" w:rsidRPr="00945FD4" w:rsidSect="007B76C5">
      <w:type w:val="continuous"/>
      <w:pgSz w:w="12240" w:h="15840"/>
      <w:pgMar w:top="1440" w:right="1152" w:bottom="1440" w:left="1152"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3B1667" w14:textId="77777777" w:rsidR="005018AD" w:rsidRDefault="005018AD" w:rsidP="00945FD4">
      <w:r>
        <w:separator/>
      </w:r>
    </w:p>
  </w:endnote>
  <w:endnote w:type="continuationSeparator" w:id="0">
    <w:p w14:paraId="080047B1" w14:textId="77777777" w:rsidR="005018AD" w:rsidRDefault="005018AD" w:rsidP="00945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merican Typewriter">
    <w:panose1 w:val="02090604020004020304"/>
    <w:charset w:val="00"/>
    <w:family w:val="auto"/>
    <w:pitch w:val="variable"/>
    <w:sig w:usb0="A000006F" w:usb1="00000019" w:usb2="00000000" w:usb3="00000000" w:csb0="0000011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37A065" w14:textId="77777777" w:rsidR="005018AD" w:rsidRDefault="005018AD" w:rsidP="00945FD4">
      <w:r>
        <w:separator/>
      </w:r>
    </w:p>
  </w:footnote>
  <w:footnote w:type="continuationSeparator" w:id="0">
    <w:p w14:paraId="1849C18A" w14:textId="77777777" w:rsidR="005018AD" w:rsidRDefault="005018AD" w:rsidP="00945FD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B39CD3" w14:textId="77777777" w:rsidR="008022EC" w:rsidRDefault="008022EC" w:rsidP="008022EC">
    <w:pPr>
      <w:pStyle w:val="Header"/>
    </w:pPr>
    <w:r>
      <w:t>Name _________________________</w:t>
    </w:r>
    <w:r>
      <w:tab/>
    </w:r>
    <w:r>
      <w:tab/>
      <w:t>Book Title ________________________</w:t>
    </w:r>
  </w:p>
  <w:p w14:paraId="459433ED" w14:textId="77777777" w:rsidR="008022EC" w:rsidRDefault="008022EC" w:rsidP="008022EC">
    <w:pPr>
      <w:pStyle w:val="Header"/>
    </w:pPr>
  </w:p>
  <w:p w14:paraId="6198ECCD" w14:textId="77777777" w:rsidR="008022EC" w:rsidRDefault="008022EC" w:rsidP="008022EC">
    <w:pPr>
      <w:pStyle w:val="Header"/>
    </w:pPr>
    <w:r>
      <w:t>Group Members ____________________________________________________________</w:t>
    </w:r>
  </w:p>
  <w:p w14:paraId="2831DE45" w14:textId="77777777" w:rsidR="008022EC" w:rsidRDefault="008022E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FBA706" w14:textId="77777777" w:rsidR="005018AD" w:rsidRDefault="005018AD" w:rsidP="00975BD7">
    <w:pPr>
      <w:pStyle w:val="Header"/>
    </w:pPr>
    <w:r>
      <w:t>Name _________________________</w:t>
    </w:r>
    <w:r>
      <w:tab/>
    </w:r>
    <w:r>
      <w:tab/>
      <w:t>Book Title ________________________</w:t>
    </w:r>
  </w:p>
  <w:p w14:paraId="6E4367CB" w14:textId="77777777" w:rsidR="005018AD" w:rsidRDefault="005018AD" w:rsidP="00975BD7">
    <w:pPr>
      <w:pStyle w:val="Header"/>
    </w:pPr>
  </w:p>
  <w:p w14:paraId="2AF1D60D" w14:textId="77777777" w:rsidR="005018AD" w:rsidRDefault="005018AD" w:rsidP="00975BD7">
    <w:pPr>
      <w:pStyle w:val="Header"/>
    </w:pPr>
    <w:r>
      <w:t>Group Members ____________________________________________________________</w:t>
    </w:r>
  </w:p>
  <w:p w14:paraId="1AAD7B94" w14:textId="77777777" w:rsidR="005018AD" w:rsidRDefault="005018A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864FD"/>
    <w:multiLevelType w:val="multilevel"/>
    <w:tmpl w:val="C368195C"/>
    <w:lvl w:ilvl="0">
      <w:start w:val="1"/>
      <w:numFmt w:val="bullet"/>
      <w:lvlText w:val=""/>
      <w:lvlJc w:val="left"/>
      <w:pPr>
        <w:tabs>
          <w:tab w:val="num" w:pos="2520"/>
        </w:tabs>
        <w:ind w:left="2520" w:hanging="360"/>
      </w:pPr>
      <w:rPr>
        <w:rFonts w:ascii="Symbol" w:hAnsi="Symbol" w:hint="default"/>
      </w:rPr>
    </w:lvl>
    <w:lvl w:ilvl="1">
      <w:start w:val="1"/>
      <w:numFmt w:val="decimal"/>
      <w:lvlText w:val="%2."/>
      <w:lvlJc w:val="left"/>
      <w:pPr>
        <w:tabs>
          <w:tab w:val="num" w:pos="3240"/>
        </w:tabs>
        <w:ind w:left="3240" w:hanging="360"/>
      </w:pPr>
      <w:rPr>
        <w:rFonts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1">
    <w:nsid w:val="053C73CD"/>
    <w:multiLevelType w:val="hybridMultilevel"/>
    <w:tmpl w:val="9BDE26DC"/>
    <w:lvl w:ilvl="0" w:tplc="00010409">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76251E"/>
    <w:multiLevelType w:val="hybridMultilevel"/>
    <w:tmpl w:val="681A0420"/>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0E550E6B"/>
    <w:multiLevelType w:val="multilevel"/>
    <w:tmpl w:val="7AE2BBA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B1E0909"/>
    <w:multiLevelType w:val="hybridMultilevel"/>
    <w:tmpl w:val="90AA6856"/>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5">
    <w:nsid w:val="1BD31BE4"/>
    <w:multiLevelType w:val="hybridMultilevel"/>
    <w:tmpl w:val="6CE4EAB0"/>
    <w:lvl w:ilvl="0" w:tplc="00010409">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3A7F73"/>
    <w:multiLevelType w:val="hybridMultilevel"/>
    <w:tmpl w:val="7AE2BBA0"/>
    <w:lvl w:ilvl="0" w:tplc="00190409">
      <w:start w:val="1"/>
      <w:numFmt w:val="low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nsid w:val="4DB322FA"/>
    <w:multiLevelType w:val="hybridMultilevel"/>
    <w:tmpl w:val="C368195C"/>
    <w:lvl w:ilvl="0" w:tplc="00010409">
      <w:start w:val="1"/>
      <w:numFmt w:val="bullet"/>
      <w:lvlText w:val=""/>
      <w:lvlJc w:val="left"/>
      <w:pPr>
        <w:tabs>
          <w:tab w:val="num" w:pos="2520"/>
        </w:tabs>
        <w:ind w:left="2520" w:hanging="360"/>
      </w:pPr>
      <w:rPr>
        <w:rFonts w:ascii="Symbol" w:hAnsi="Symbol" w:hint="default"/>
      </w:rPr>
    </w:lvl>
    <w:lvl w:ilvl="1" w:tplc="000F0409">
      <w:start w:val="1"/>
      <w:numFmt w:val="decimal"/>
      <w:lvlText w:val="%2."/>
      <w:lvlJc w:val="left"/>
      <w:pPr>
        <w:tabs>
          <w:tab w:val="num" w:pos="3240"/>
        </w:tabs>
        <w:ind w:left="3240" w:hanging="360"/>
      </w:pPr>
      <w:rPr>
        <w:rFonts w:hint="default"/>
      </w:rPr>
    </w:lvl>
    <w:lvl w:ilvl="2" w:tplc="00050409" w:tentative="1">
      <w:start w:val="1"/>
      <w:numFmt w:val="bullet"/>
      <w:lvlText w:val=""/>
      <w:lvlJc w:val="left"/>
      <w:pPr>
        <w:tabs>
          <w:tab w:val="num" w:pos="3960"/>
        </w:tabs>
        <w:ind w:left="3960" w:hanging="360"/>
      </w:pPr>
      <w:rPr>
        <w:rFonts w:ascii="Wingdings" w:hAnsi="Wingdings" w:hint="default"/>
      </w:rPr>
    </w:lvl>
    <w:lvl w:ilvl="3" w:tplc="00010409" w:tentative="1">
      <w:start w:val="1"/>
      <w:numFmt w:val="bullet"/>
      <w:lvlText w:val=""/>
      <w:lvlJc w:val="left"/>
      <w:pPr>
        <w:tabs>
          <w:tab w:val="num" w:pos="4680"/>
        </w:tabs>
        <w:ind w:left="4680" w:hanging="360"/>
      </w:pPr>
      <w:rPr>
        <w:rFonts w:ascii="Symbol" w:hAnsi="Symbol" w:hint="default"/>
      </w:rPr>
    </w:lvl>
    <w:lvl w:ilvl="4" w:tplc="00030409" w:tentative="1">
      <w:start w:val="1"/>
      <w:numFmt w:val="bullet"/>
      <w:lvlText w:val="o"/>
      <w:lvlJc w:val="left"/>
      <w:pPr>
        <w:tabs>
          <w:tab w:val="num" w:pos="5400"/>
        </w:tabs>
        <w:ind w:left="5400" w:hanging="360"/>
      </w:pPr>
      <w:rPr>
        <w:rFonts w:ascii="Courier New" w:hAnsi="Courier New" w:hint="default"/>
      </w:rPr>
    </w:lvl>
    <w:lvl w:ilvl="5" w:tplc="00050409" w:tentative="1">
      <w:start w:val="1"/>
      <w:numFmt w:val="bullet"/>
      <w:lvlText w:val=""/>
      <w:lvlJc w:val="left"/>
      <w:pPr>
        <w:tabs>
          <w:tab w:val="num" w:pos="6120"/>
        </w:tabs>
        <w:ind w:left="6120" w:hanging="360"/>
      </w:pPr>
      <w:rPr>
        <w:rFonts w:ascii="Wingdings" w:hAnsi="Wingdings" w:hint="default"/>
      </w:rPr>
    </w:lvl>
    <w:lvl w:ilvl="6" w:tplc="00010409" w:tentative="1">
      <w:start w:val="1"/>
      <w:numFmt w:val="bullet"/>
      <w:lvlText w:val=""/>
      <w:lvlJc w:val="left"/>
      <w:pPr>
        <w:tabs>
          <w:tab w:val="num" w:pos="6840"/>
        </w:tabs>
        <w:ind w:left="6840" w:hanging="360"/>
      </w:pPr>
      <w:rPr>
        <w:rFonts w:ascii="Symbol" w:hAnsi="Symbol" w:hint="default"/>
      </w:rPr>
    </w:lvl>
    <w:lvl w:ilvl="7" w:tplc="00030409" w:tentative="1">
      <w:start w:val="1"/>
      <w:numFmt w:val="bullet"/>
      <w:lvlText w:val="o"/>
      <w:lvlJc w:val="left"/>
      <w:pPr>
        <w:tabs>
          <w:tab w:val="num" w:pos="7560"/>
        </w:tabs>
        <w:ind w:left="7560" w:hanging="360"/>
      </w:pPr>
      <w:rPr>
        <w:rFonts w:ascii="Courier New" w:hAnsi="Courier New" w:hint="default"/>
      </w:rPr>
    </w:lvl>
    <w:lvl w:ilvl="8" w:tplc="00050409" w:tentative="1">
      <w:start w:val="1"/>
      <w:numFmt w:val="bullet"/>
      <w:lvlText w:val=""/>
      <w:lvlJc w:val="left"/>
      <w:pPr>
        <w:tabs>
          <w:tab w:val="num" w:pos="8280"/>
        </w:tabs>
        <w:ind w:left="8280" w:hanging="360"/>
      </w:pPr>
      <w:rPr>
        <w:rFonts w:ascii="Wingdings" w:hAnsi="Wingdings" w:hint="default"/>
      </w:rPr>
    </w:lvl>
  </w:abstractNum>
  <w:abstractNum w:abstractNumId="8">
    <w:nsid w:val="5F755D47"/>
    <w:multiLevelType w:val="hybridMultilevel"/>
    <w:tmpl w:val="7D8CF3F2"/>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9">
    <w:nsid w:val="65E14847"/>
    <w:multiLevelType w:val="hybridMultilevel"/>
    <w:tmpl w:val="24C4DB66"/>
    <w:lvl w:ilvl="0" w:tplc="00190409">
      <w:start w:val="1"/>
      <w:numFmt w:val="lowerLetter"/>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0">
    <w:nsid w:val="742C1579"/>
    <w:multiLevelType w:val="hybridMultilevel"/>
    <w:tmpl w:val="DB922A0C"/>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nsid w:val="7D883146"/>
    <w:multiLevelType w:val="hybridMultilevel"/>
    <w:tmpl w:val="215C177A"/>
    <w:lvl w:ilvl="0" w:tplc="000F0409">
      <w:start w:val="1"/>
      <w:numFmt w:val="decimal"/>
      <w:lvlText w:val="%1."/>
      <w:lvlJc w:val="left"/>
      <w:pPr>
        <w:tabs>
          <w:tab w:val="num" w:pos="360"/>
        </w:tabs>
        <w:ind w:left="360" w:hanging="360"/>
      </w:pPr>
    </w:lvl>
    <w:lvl w:ilvl="1" w:tplc="00010409">
      <w:start w:val="1"/>
      <w:numFmt w:val="bullet"/>
      <w:lvlText w:val=""/>
      <w:lvlJc w:val="left"/>
      <w:pPr>
        <w:tabs>
          <w:tab w:val="num" w:pos="1080"/>
        </w:tabs>
        <w:ind w:left="1080" w:hanging="360"/>
      </w:pPr>
      <w:rPr>
        <w:rFonts w:ascii="Symbol" w:hAnsi="Symbol" w:hint="default"/>
      </w:r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2">
    <w:nsid w:val="7F663EB8"/>
    <w:multiLevelType w:val="hybridMultilevel"/>
    <w:tmpl w:val="CEDEBE02"/>
    <w:lvl w:ilvl="0" w:tplc="00010409">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0"/>
  </w:num>
  <w:num w:numId="4">
    <w:abstractNumId w:val="9"/>
  </w:num>
  <w:num w:numId="5">
    <w:abstractNumId w:val="6"/>
  </w:num>
  <w:num w:numId="6">
    <w:abstractNumId w:val="3"/>
  </w:num>
  <w:num w:numId="7">
    <w:abstractNumId w:val="8"/>
  </w:num>
  <w:num w:numId="8">
    <w:abstractNumId w:val="4"/>
  </w:num>
  <w:num w:numId="9">
    <w:abstractNumId w:val="12"/>
  </w:num>
  <w:num w:numId="10">
    <w:abstractNumId w:val="5"/>
  </w:num>
  <w:num w:numId="11">
    <w:abstractNumId w:val="1"/>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9E0"/>
    <w:rsid w:val="001011F0"/>
    <w:rsid w:val="00187B4E"/>
    <w:rsid w:val="00264762"/>
    <w:rsid w:val="002B7F0F"/>
    <w:rsid w:val="005018AD"/>
    <w:rsid w:val="006C1DB8"/>
    <w:rsid w:val="007B76C5"/>
    <w:rsid w:val="008022EC"/>
    <w:rsid w:val="008226A7"/>
    <w:rsid w:val="00945FD4"/>
    <w:rsid w:val="00975BD7"/>
    <w:rsid w:val="009C0B62"/>
    <w:rsid w:val="00AF3594"/>
    <w:rsid w:val="00C116F7"/>
    <w:rsid w:val="00C65646"/>
    <w:rsid w:val="00D100A6"/>
    <w:rsid w:val="00DB0BFE"/>
    <w:rsid w:val="00ED655C"/>
    <w:rsid w:val="00F0113D"/>
    <w:rsid w:val="00FB0BD2"/>
    <w:rsid w:val="00FC1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71A1C7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merican Typewriter" w:hAnsi="American Typewriter"/>
      <w:color w:val="000000"/>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uiPriority w:val="59"/>
    <w:rsid w:val="00FB3E07"/>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45FD4"/>
    <w:pPr>
      <w:tabs>
        <w:tab w:val="center" w:pos="4320"/>
        <w:tab w:val="right" w:pos="8640"/>
      </w:tabs>
    </w:pPr>
  </w:style>
  <w:style w:type="character" w:customStyle="1" w:styleId="HeaderChar">
    <w:name w:val="Header Char"/>
    <w:basedOn w:val="DefaultParagraphFont"/>
    <w:link w:val="Header"/>
    <w:uiPriority w:val="99"/>
    <w:rsid w:val="00945FD4"/>
    <w:rPr>
      <w:rFonts w:ascii="American Typewriter" w:hAnsi="American Typewriter"/>
      <w:color w:val="000000"/>
      <w:sz w:val="24"/>
      <w:szCs w:val="24"/>
    </w:rPr>
  </w:style>
  <w:style w:type="paragraph" w:styleId="Footer">
    <w:name w:val="footer"/>
    <w:basedOn w:val="Normal"/>
    <w:link w:val="FooterChar"/>
    <w:uiPriority w:val="99"/>
    <w:unhideWhenUsed/>
    <w:rsid w:val="00945FD4"/>
    <w:pPr>
      <w:tabs>
        <w:tab w:val="center" w:pos="4320"/>
        <w:tab w:val="right" w:pos="8640"/>
      </w:tabs>
    </w:pPr>
  </w:style>
  <w:style w:type="character" w:customStyle="1" w:styleId="FooterChar">
    <w:name w:val="Footer Char"/>
    <w:basedOn w:val="DefaultParagraphFont"/>
    <w:link w:val="Footer"/>
    <w:uiPriority w:val="99"/>
    <w:rsid w:val="00945FD4"/>
    <w:rPr>
      <w:rFonts w:ascii="American Typewriter" w:hAnsi="American Typewriter"/>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merican Typewriter" w:hAnsi="American Typewriter"/>
      <w:color w:val="000000"/>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uiPriority w:val="59"/>
    <w:rsid w:val="00FB3E07"/>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45FD4"/>
    <w:pPr>
      <w:tabs>
        <w:tab w:val="center" w:pos="4320"/>
        <w:tab w:val="right" w:pos="8640"/>
      </w:tabs>
    </w:pPr>
  </w:style>
  <w:style w:type="character" w:customStyle="1" w:styleId="HeaderChar">
    <w:name w:val="Header Char"/>
    <w:basedOn w:val="DefaultParagraphFont"/>
    <w:link w:val="Header"/>
    <w:uiPriority w:val="99"/>
    <w:rsid w:val="00945FD4"/>
    <w:rPr>
      <w:rFonts w:ascii="American Typewriter" w:hAnsi="American Typewriter"/>
      <w:color w:val="000000"/>
      <w:sz w:val="24"/>
      <w:szCs w:val="24"/>
    </w:rPr>
  </w:style>
  <w:style w:type="paragraph" w:styleId="Footer">
    <w:name w:val="footer"/>
    <w:basedOn w:val="Normal"/>
    <w:link w:val="FooterChar"/>
    <w:uiPriority w:val="99"/>
    <w:unhideWhenUsed/>
    <w:rsid w:val="00945FD4"/>
    <w:pPr>
      <w:tabs>
        <w:tab w:val="center" w:pos="4320"/>
        <w:tab w:val="right" w:pos="8640"/>
      </w:tabs>
    </w:pPr>
  </w:style>
  <w:style w:type="character" w:customStyle="1" w:styleId="FooterChar">
    <w:name w:val="Footer Char"/>
    <w:basedOn w:val="DefaultParagraphFont"/>
    <w:link w:val="Footer"/>
    <w:uiPriority w:val="99"/>
    <w:rsid w:val="00945FD4"/>
    <w:rPr>
      <w:rFonts w:ascii="American Typewriter" w:hAnsi="American Typewrite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1474</Words>
  <Characters>8408</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April Book Report:</vt:lpstr>
    </vt:vector>
  </TitlesOfParts>
  <Company/>
  <LinksUpToDate>false</LinksUpToDate>
  <CharactersWithSpaces>9863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Book Report:</dc:title>
  <dc:subject/>
  <dc:creator>Sacred Heart</dc:creator>
  <cp:keywords/>
  <cp:lastModifiedBy>Teacher</cp:lastModifiedBy>
  <cp:revision>5</cp:revision>
  <cp:lastPrinted>2019-01-29T15:54:00Z</cp:lastPrinted>
  <dcterms:created xsi:type="dcterms:W3CDTF">2019-01-28T18:57:00Z</dcterms:created>
  <dcterms:modified xsi:type="dcterms:W3CDTF">2019-01-29T16:07:00Z</dcterms:modified>
</cp:coreProperties>
</file>